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1070" w:rsidRPr="00561070" w:rsidRDefault="00561070" w:rsidP="007F2460">
      <w:pPr>
        <w:jc w:val="center"/>
        <w:rPr>
          <w:rFonts w:ascii="Times New Roman" w:hAnsi="Times New Roman" w:cs="Times New Roman"/>
          <w:sz w:val="32"/>
          <w:szCs w:val="32"/>
        </w:rPr>
      </w:pPr>
      <w:r>
        <w:rPr>
          <w:rFonts w:ascii="Times New Roman" w:hAnsi="Times New Roman" w:cs="Times New Roman"/>
          <w:sz w:val="32"/>
          <w:szCs w:val="32"/>
        </w:rPr>
        <w:t>Messaggio di Natale 2017</w:t>
      </w:r>
    </w:p>
    <w:p w:rsidR="00561070" w:rsidRDefault="00561070" w:rsidP="00561070">
      <w:pPr>
        <w:jc w:val="both"/>
        <w:rPr>
          <w:rFonts w:ascii="Times New Roman" w:hAnsi="Times New Roman" w:cs="Times New Roman"/>
          <w:i/>
          <w:sz w:val="24"/>
          <w:szCs w:val="24"/>
        </w:rPr>
      </w:pPr>
    </w:p>
    <w:p w:rsidR="00561070" w:rsidRDefault="00561070" w:rsidP="00561070">
      <w:pPr>
        <w:jc w:val="both"/>
        <w:rPr>
          <w:rFonts w:ascii="Times New Roman" w:hAnsi="Times New Roman" w:cs="Times New Roman"/>
          <w:i/>
          <w:sz w:val="24"/>
          <w:szCs w:val="24"/>
        </w:rPr>
      </w:pPr>
      <w:r w:rsidRPr="00561070">
        <w:rPr>
          <w:rFonts w:ascii="Times New Roman" w:hAnsi="Times New Roman" w:cs="Times New Roman"/>
          <w:i/>
          <w:sz w:val="24"/>
          <w:szCs w:val="24"/>
        </w:rPr>
        <w:t>1In quei giorni un decreto di Cesare Augusto ordinò che si facesse il censimento di tutta la terra. 2Questo primo censimento fu fatto quando Quirinio era governatore della Siria. 3Tutti andavano a farsi censire, ciascuno nella propria città. 4Anche Giuseppe, dalla Galilea, dalla città di Nàzaret, salì in Giudea alla città di Davide chiamata Betlemme: egli apparteneva infatti alla casa e alla famiglia di Davide. 5Doveva farsi censire insieme a Maria, sua sposa, che era incinta. 6Mentre si trovavano in quel luogo, si compirono per lei i giorni del parto. 7Diede alla luce il suo figlio primogenito, lo avvolse in fasce e lo pose in una mangiatoia, perché per loro non c’era posto nell’alloggio. 8C’erano in quella regione alcuni pastori che, pernottando all’aperto, vegliavano tutta la notte facendo la guardia al loro gregge. 9Un angelo del Signore si presentò a loro e la gloria del Signore li avvolse di luce. Essi furono presi da grande timore, 10ma l’angelo disse loro: «Non temete: ecco, vi annuncio una grande gioia, che sarà di tutto il popolo: 11oggi, nella città di Davide, è nato per voi un Salvatore, che è Cristo Signore. 12Questo per voi il segno: troverete un bambino avvolto in fasce, adagiato</w:t>
      </w:r>
      <w:r>
        <w:rPr>
          <w:rFonts w:ascii="Times New Roman" w:hAnsi="Times New Roman" w:cs="Times New Roman"/>
          <w:i/>
          <w:sz w:val="24"/>
          <w:szCs w:val="24"/>
        </w:rPr>
        <w:t xml:space="preserve"> in una mangiatoia». (Lc 2,1-12)</w:t>
      </w:r>
    </w:p>
    <w:p w:rsidR="00561070" w:rsidRDefault="00561070" w:rsidP="00561070">
      <w:pPr>
        <w:jc w:val="both"/>
        <w:rPr>
          <w:rFonts w:ascii="Times New Roman" w:hAnsi="Times New Roman" w:cs="Times New Roman"/>
          <w:i/>
          <w:sz w:val="24"/>
          <w:szCs w:val="24"/>
        </w:rPr>
      </w:pPr>
    </w:p>
    <w:p w:rsidR="00561070" w:rsidRPr="00561070" w:rsidRDefault="00561070" w:rsidP="00561070">
      <w:pPr>
        <w:jc w:val="both"/>
        <w:rPr>
          <w:rFonts w:ascii="Times New Roman" w:hAnsi="Times New Roman" w:cs="Times New Roman"/>
          <w:i/>
          <w:sz w:val="24"/>
          <w:szCs w:val="24"/>
        </w:rPr>
      </w:pPr>
    </w:p>
    <w:p w:rsidR="00561070" w:rsidRDefault="00561070" w:rsidP="00561070">
      <w:pPr>
        <w:jc w:val="center"/>
        <w:rPr>
          <w:rFonts w:ascii="Times New Roman" w:hAnsi="Times New Roman" w:cs="Times New Roman"/>
          <w:sz w:val="56"/>
          <w:szCs w:val="56"/>
        </w:rPr>
      </w:pPr>
    </w:p>
    <w:p w:rsidR="00561070" w:rsidRPr="00561070" w:rsidRDefault="00561070" w:rsidP="00561070">
      <w:pPr>
        <w:suppressAutoHyphens/>
        <w:spacing w:after="0" w:line="240" w:lineRule="auto"/>
        <w:jc w:val="center"/>
        <w:rPr>
          <w:rFonts w:ascii="Times New Roman" w:eastAsia="SimSun" w:hAnsi="Times New Roman" w:cs="Times New Roman"/>
          <w:sz w:val="44"/>
          <w:szCs w:val="44"/>
        </w:rPr>
      </w:pPr>
      <w:r w:rsidRPr="00561070">
        <w:rPr>
          <w:rFonts w:ascii="Times New Roman" w:eastAsia="SimSun" w:hAnsi="Times New Roman" w:cs="Times New Roman"/>
          <w:sz w:val="44"/>
          <w:szCs w:val="44"/>
        </w:rPr>
        <w:t>Kairos Palestina</w:t>
      </w:r>
    </w:p>
    <w:p w:rsidR="00561070" w:rsidRPr="00561070" w:rsidRDefault="00561070" w:rsidP="00561070">
      <w:pPr>
        <w:suppressAutoHyphens/>
        <w:spacing w:after="0" w:line="240" w:lineRule="auto"/>
        <w:jc w:val="center"/>
        <w:rPr>
          <w:rFonts w:ascii="Times New Roman" w:eastAsia="SimSun" w:hAnsi="Times New Roman" w:cs="Times New Roman"/>
          <w:sz w:val="44"/>
          <w:szCs w:val="44"/>
        </w:rPr>
      </w:pPr>
      <w:r w:rsidRPr="00561070">
        <w:rPr>
          <w:rFonts w:ascii="Times New Roman" w:eastAsia="SimSun" w:hAnsi="Times New Roman" w:cs="Times New Roman"/>
          <w:sz w:val="44"/>
          <w:szCs w:val="44"/>
        </w:rPr>
        <w:t>Messaggio di Avvento e Natale 2017</w:t>
      </w:r>
    </w:p>
    <w:p w:rsidR="00561070" w:rsidRPr="00561070" w:rsidRDefault="00561070" w:rsidP="00561070">
      <w:pPr>
        <w:jc w:val="center"/>
        <w:rPr>
          <w:rFonts w:ascii="Times New Roman" w:hAnsi="Times New Roman" w:cs="Times New Roman"/>
          <w:sz w:val="32"/>
          <w:szCs w:val="32"/>
        </w:rPr>
      </w:pPr>
    </w:p>
    <w:p w:rsidR="00561070" w:rsidRDefault="00561070" w:rsidP="00561070">
      <w:pPr>
        <w:jc w:val="center"/>
        <w:rPr>
          <w:rFonts w:ascii="Times New Roman" w:hAnsi="Times New Roman" w:cs="Times New Roman"/>
          <w:sz w:val="24"/>
          <w:szCs w:val="24"/>
        </w:rPr>
      </w:pPr>
    </w:p>
    <w:p w:rsidR="00561070" w:rsidRDefault="00561070" w:rsidP="00561070">
      <w:pPr>
        <w:jc w:val="center"/>
        <w:rPr>
          <w:rFonts w:ascii="Times New Roman" w:hAnsi="Times New Roman" w:cs="Times New Roman"/>
          <w:sz w:val="24"/>
          <w:szCs w:val="24"/>
        </w:rPr>
      </w:pPr>
      <w:r>
        <w:rPr>
          <w:noProof/>
        </w:rPr>
        <w:drawing>
          <wp:inline distT="0" distB="127000" distL="0" distR="0" wp14:anchorId="6FF461E2" wp14:editId="0D5C1AC8">
            <wp:extent cx="2684780" cy="135318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7"/>
                    <a:stretch>
                      <a:fillRect/>
                    </a:stretch>
                  </pic:blipFill>
                  <pic:spPr bwMode="auto">
                    <a:xfrm>
                      <a:off x="0" y="0"/>
                      <a:ext cx="2684780" cy="1353185"/>
                    </a:xfrm>
                    <a:prstGeom prst="rect">
                      <a:avLst/>
                    </a:prstGeom>
                    <a:noFill/>
                    <a:ln w="9525">
                      <a:noFill/>
                      <a:miter lim="800000"/>
                      <a:headEnd/>
                      <a:tailEnd/>
                    </a:ln>
                  </pic:spPr>
                </pic:pic>
              </a:graphicData>
            </a:graphic>
          </wp:inline>
        </w:drawing>
      </w:r>
    </w:p>
    <w:p w:rsidR="00561070" w:rsidRDefault="00561070" w:rsidP="00561070">
      <w:pPr>
        <w:jc w:val="center"/>
        <w:rPr>
          <w:rFonts w:ascii="Times New Roman" w:hAnsi="Times New Roman" w:cs="Times New Roman"/>
          <w:sz w:val="24"/>
          <w:szCs w:val="24"/>
        </w:rPr>
      </w:pPr>
    </w:p>
    <w:p w:rsidR="00561070" w:rsidRDefault="00561070" w:rsidP="00561070">
      <w:pPr>
        <w:jc w:val="center"/>
        <w:rPr>
          <w:rFonts w:ascii="Times New Roman" w:hAnsi="Times New Roman" w:cs="Times New Roman"/>
          <w:sz w:val="24"/>
          <w:szCs w:val="24"/>
        </w:rPr>
      </w:pPr>
    </w:p>
    <w:p w:rsidR="00561070" w:rsidRDefault="00561070" w:rsidP="00561070">
      <w:pPr>
        <w:jc w:val="center"/>
        <w:rPr>
          <w:rFonts w:ascii="Times New Roman" w:hAnsi="Times New Roman" w:cs="Times New Roman"/>
          <w:sz w:val="24"/>
          <w:szCs w:val="24"/>
        </w:rPr>
      </w:pPr>
    </w:p>
    <w:p w:rsidR="00561070" w:rsidRDefault="00561070" w:rsidP="00561070">
      <w:pPr>
        <w:jc w:val="center"/>
        <w:rPr>
          <w:rFonts w:ascii="Times New Roman" w:hAnsi="Times New Roman" w:cs="Times New Roman"/>
          <w:sz w:val="24"/>
          <w:szCs w:val="24"/>
        </w:rPr>
      </w:pPr>
    </w:p>
    <w:p w:rsidR="00561070" w:rsidRDefault="00561070" w:rsidP="00561070">
      <w:pPr>
        <w:jc w:val="center"/>
        <w:rPr>
          <w:rFonts w:ascii="Times New Roman" w:hAnsi="Times New Roman" w:cs="Times New Roman"/>
          <w:sz w:val="24"/>
          <w:szCs w:val="24"/>
        </w:rPr>
      </w:pPr>
    </w:p>
    <w:p w:rsidR="00561070" w:rsidRDefault="00561070" w:rsidP="00561070">
      <w:pPr>
        <w:jc w:val="center"/>
        <w:rPr>
          <w:rFonts w:ascii="Times New Roman" w:hAnsi="Times New Roman" w:cs="Times New Roman"/>
          <w:sz w:val="24"/>
          <w:szCs w:val="24"/>
        </w:rPr>
      </w:pPr>
    </w:p>
    <w:p w:rsidR="007F2460" w:rsidRDefault="007F2460" w:rsidP="00561070">
      <w:pPr>
        <w:rPr>
          <w:rFonts w:ascii="Times New Roman" w:hAnsi="Times New Roman" w:cs="Times New Roman"/>
          <w:b/>
          <w:sz w:val="24"/>
          <w:szCs w:val="24"/>
        </w:rPr>
      </w:pPr>
    </w:p>
    <w:p w:rsidR="00561070" w:rsidRPr="00561070" w:rsidRDefault="00561070" w:rsidP="00561070">
      <w:pPr>
        <w:rPr>
          <w:rFonts w:ascii="Times New Roman" w:hAnsi="Times New Roman" w:cs="Times New Roman"/>
          <w:b/>
          <w:sz w:val="24"/>
          <w:szCs w:val="24"/>
        </w:rPr>
      </w:pPr>
      <w:r w:rsidRPr="00561070">
        <w:rPr>
          <w:rFonts w:ascii="Times New Roman" w:hAnsi="Times New Roman" w:cs="Times New Roman"/>
          <w:b/>
          <w:sz w:val="24"/>
          <w:szCs w:val="24"/>
        </w:rPr>
        <w:lastRenderedPageBreak/>
        <w:t xml:space="preserve">Contenuti </w:t>
      </w:r>
    </w:p>
    <w:p w:rsidR="00561070" w:rsidRPr="00561070" w:rsidRDefault="00561070" w:rsidP="00561070">
      <w:pPr>
        <w:rPr>
          <w:rFonts w:ascii="Times New Roman" w:hAnsi="Times New Roman" w:cs="Times New Roman"/>
          <w:sz w:val="24"/>
          <w:szCs w:val="24"/>
        </w:rPr>
      </w:pPr>
      <w:r w:rsidRPr="00561070">
        <w:rPr>
          <w:rFonts w:ascii="Times New Roman" w:hAnsi="Times New Roman" w:cs="Times New Roman"/>
          <w:sz w:val="24"/>
          <w:szCs w:val="24"/>
        </w:rPr>
        <w:t xml:space="preserve">Prefazione:  S.B. Michel Sabbah, Patriarca Emerito di Gerusalemme </w:t>
      </w:r>
    </w:p>
    <w:p w:rsidR="007274B7" w:rsidRDefault="007274B7" w:rsidP="00561070">
      <w:pPr>
        <w:rPr>
          <w:rFonts w:ascii="Times New Roman" w:hAnsi="Times New Roman" w:cs="Times New Roman"/>
          <w:b/>
          <w:sz w:val="24"/>
          <w:szCs w:val="24"/>
        </w:rPr>
      </w:pPr>
    </w:p>
    <w:p w:rsidR="00561070" w:rsidRPr="00561070" w:rsidRDefault="00561070" w:rsidP="00561070">
      <w:pPr>
        <w:rPr>
          <w:rFonts w:ascii="Times New Roman" w:hAnsi="Times New Roman" w:cs="Times New Roman"/>
          <w:b/>
          <w:sz w:val="24"/>
          <w:szCs w:val="24"/>
        </w:rPr>
      </w:pPr>
      <w:r w:rsidRPr="00561070">
        <w:rPr>
          <w:rFonts w:ascii="Times New Roman" w:hAnsi="Times New Roman" w:cs="Times New Roman"/>
          <w:b/>
          <w:sz w:val="24"/>
          <w:szCs w:val="24"/>
        </w:rPr>
        <w:t xml:space="preserve">Prima Domenica di Avvento </w:t>
      </w:r>
    </w:p>
    <w:p w:rsidR="00AE2FE0" w:rsidRDefault="00561070" w:rsidP="00561070">
      <w:pPr>
        <w:rPr>
          <w:rFonts w:ascii="Times New Roman" w:hAnsi="Times New Roman" w:cs="Times New Roman"/>
          <w:sz w:val="24"/>
          <w:szCs w:val="24"/>
        </w:rPr>
      </w:pPr>
      <w:r w:rsidRPr="00561070">
        <w:rPr>
          <w:rFonts w:ascii="Times New Roman" w:hAnsi="Times New Roman" w:cs="Times New Roman"/>
          <w:sz w:val="24"/>
          <w:szCs w:val="24"/>
        </w:rPr>
        <w:t>La Terra - La promessa di Balfour e come  ha portato alla  Nakba e alla divisione del</w:t>
      </w:r>
      <w:r w:rsidR="007274B7">
        <w:rPr>
          <w:rFonts w:ascii="Times New Roman" w:hAnsi="Times New Roman" w:cs="Times New Roman"/>
          <w:sz w:val="24"/>
          <w:szCs w:val="24"/>
        </w:rPr>
        <w:t xml:space="preserve"> territorio</w:t>
      </w:r>
    </w:p>
    <w:p w:rsidR="00561070" w:rsidRPr="00561070" w:rsidRDefault="00561070" w:rsidP="00561070">
      <w:pPr>
        <w:rPr>
          <w:rFonts w:ascii="Times New Roman" w:hAnsi="Times New Roman" w:cs="Times New Roman"/>
          <w:sz w:val="24"/>
          <w:szCs w:val="24"/>
        </w:rPr>
      </w:pPr>
      <w:r w:rsidRPr="00561070">
        <w:rPr>
          <w:rFonts w:ascii="Times New Roman" w:hAnsi="Times New Roman" w:cs="Times New Roman"/>
          <w:sz w:val="24"/>
          <w:szCs w:val="24"/>
        </w:rPr>
        <w:t xml:space="preserve">Rev. Dr. Munther Isaac </w:t>
      </w:r>
    </w:p>
    <w:p w:rsidR="007274B7" w:rsidRDefault="007274B7" w:rsidP="00561070">
      <w:pPr>
        <w:rPr>
          <w:rFonts w:ascii="Times New Roman" w:hAnsi="Times New Roman" w:cs="Times New Roman"/>
          <w:b/>
          <w:sz w:val="24"/>
          <w:szCs w:val="24"/>
        </w:rPr>
      </w:pPr>
    </w:p>
    <w:p w:rsidR="00561070" w:rsidRPr="00561070" w:rsidRDefault="00561070" w:rsidP="00561070">
      <w:pPr>
        <w:rPr>
          <w:rFonts w:ascii="Times New Roman" w:hAnsi="Times New Roman" w:cs="Times New Roman"/>
          <w:b/>
          <w:sz w:val="24"/>
          <w:szCs w:val="24"/>
        </w:rPr>
      </w:pPr>
      <w:r w:rsidRPr="00561070">
        <w:rPr>
          <w:rFonts w:ascii="Times New Roman" w:hAnsi="Times New Roman" w:cs="Times New Roman"/>
          <w:b/>
          <w:sz w:val="24"/>
          <w:szCs w:val="24"/>
        </w:rPr>
        <w:t xml:space="preserve">Seconda Domenica di Avvento </w:t>
      </w:r>
    </w:p>
    <w:p w:rsidR="00561070" w:rsidRPr="00561070" w:rsidRDefault="00561070" w:rsidP="00561070">
      <w:pPr>
        <w:rPr>
          <w:rFonts w:ascii="Times New Roman" w:hAnsi="Times New Roman" w:cs="Times New Roman"/>
          <w:sz w:val="24"/>
          <w:szCs w:val="24"/>
        </w:rPr>
      </w:pPr>
      <w:r w:rsidRPr="00561070">
        <w:rPr>
          <w:rFonts w:ascii="Times New Roman" w:hAnsi="Times New Roman" w:cs="Times New Roman"/>
          <w:sz w:val="24"/>
          <w:szCs w:val="24"/>
        </w:rPr>
        <w:t xml:space="preserve">Il Popolo - La divisione, l'arrivo degli Ebrei Sionisti d'Europa, la Nakba, l'impatto sul popolo dei Palestinesi "rifugiati" </w:t>
      </w:r>
    </w:p>
    <w:p w:rsidR="00561070" w:rsidRPr="00561070" w:rsidRDefault="00561070" w:rsidP="00561070">
      <w:pPr>
        <w:rPr>
          <w:rFonts w:ascii="Times New Roman" w:hAnsi="Times New Roman" w:cs="Times New Roman"/>
          <w:sz w:val="24"/>
          <w:szCs w:val="24"/>
          <w:lang w:val="en-GB"/>
        </w:rPr>
      </w:pPr>
      <w:r w:rsidRPr="00561070">
        <w:rPr>
          <w:rFonts w:ascii="Times New Roman" w:hAnsi="Times New Roman" w:cs="Times New Roman"/>
          <w:sz w:val="24"/>
          <w:szCs w:val="24"/>
          <w:lang w:val="en-GB"/>
        </w:rPr>
        <w:t xml:space="preserve">Badil Resource Center for Palestinian Residency and Refugee Rights </w:t>
      </w:r>
    </w:p>
    <w:p w:rsidR="007274B7" w:rsidRPr="00213715" w:rsidRDefault="007274B7" w:rsidP="00561070">
      <w:pPr>
        <w:rPr>
          <w:rFonts w:ascii="Times New Roman" w:hAnsi="Times New Roman" w:cs="Times New Roman"/>
          <w:b/>
          <w:sz w:val="24"/>
          <w:szCs w:val="24"/>
          <w:lang w:val="en-GB"/>
        </w:rPr>
      </w:pPr>
    </w:p>
    <w:p w:rsidR="00561070" w:rsidRPr="00561070" w:rsidRDefault="00561070" w:rsidP="00561070">
      <w:pPr>
        <w:rPr>
          <w:rFonts w:ascii="Times New Roman" w:hAnsi="Times New Roman" w:cs="Times New Roman"/>
          <w:b/>
          <w:sz w:val="24"/>
          <w:szCs w:val="24"/>
        </w:rPr>
      </w:pPr>
      <w:r w:rsidRPr="00561070">
        <w:rPr>
          <w:rFonts w:ascii="Times New Roman" w:hAnsi="Times New Roman" w:cs="Times New Roman"/>
          <w:b/>
          <w:sz w:val="24"/>
          <w:szCs w:val="24"/>
        </w:rPr>
        <w:t xml:space="preserve">Terza Domenica di Avvento </w:t>
      </w:r>
    </w:p>
    <w:p w:rsidR="007274B7" w:rsidRDefault="00561070" w:rsidP="00561070">
      <w:pPr>
        <w:rPr>
          <w:rFonts w:ascii="Times New Roman" w:hAnsi="Times New Roman" w:cs="Times New Roman"/>
          <w:sz w:val="24"/>
          <w:szCs w:val="24"/>
        </w:rPr>
      </w:pPr>
      <w:r w:rsidRPr="00561070">
        <w:rPr>
          <w:rFonts w:ascii="Times New Roman" w:hAnsi="Times New Roman" w:cs="Times New Roman"/>
          <w:sz w:val="24"/>
          <w:szCs w:val="24"/>
        </w:rPr>
        <w:t xml:space="preserve">I Cristiani - L'impatto sui Cristiani "rifugiati e trasferiti", l'immigrazione, la debolezza della comunità cristiana </w:t>
      </w:r>
    </w:p>
    <w:p w:rsidR="00561070" w:rsidRPr="00561070" w:rsidRDefault="00561070" w:rsidP="00561070">
      <w:pPr>
        <w:rPr>
          <w:rFonts w:ascii="Times New Roman" w:hAnsi="Times New Roman" w:cs="Times New Roman"/>
          <w:sz w:val="24"/>
          <w:szCs w:val="24"/>
        </w:rPr>
      </w:pPr>
      <w:r w:rsidRPr="00561070">
        <w:rPr>
          <w:rFonts w:ascii="Times New Roman" w:hAnsi="Times New Roman" w:cs="Times New Roman"/>
          <w:sz w:val="24"/>
          <w:szCs w:val="24"/>
        </w:rPr>
        <w:t xml:space="preserve">Rev. Dr. Mitri Raheb </w:t>
      </w:r>
    </w:p>
    <w:p w:rsidR="007274B7" w:rsidRDefault="007274B7" w:rsidP="00561070">
      <w:pPr>
        <w:rPr>
          <w:rFonts w:ascii="Times New Roman" w:hAnsi="Times New Roman" w:cs="Times New Roman"/>
          <w:b/>
          <w:sz w:val="24"/>
          <w:szCs w:val="24"/>
        </w:rPr>
      </w:pPr>
    </w:p>
    <w:p w:rsidR="00561070" w:rsidRPr="00561070" w:rsidRDefault="00561070" w:rsidP="00561070">
      <w:pPr>
        <w:rPr>
          <w:rFonts w:ascii="Times New Roman" w:hAnsi="Times New Roman" w:cs="Times New Roman"/>
          <w:b/>
          <w:sz w:val="24"/>
          <w:szCs w:val="24"/>
        </w:rPr>
      </w:pPr>
      <w:r w:rsidRPr="00561070">
        <w:rPr>
          <w:rFonts w:ascii="Times New Roman" w:hAnsi="Times New Roman" w:cs="Times New Roman"/>
          <w:b/>
          <w:sz w:val="24"/>
          <w:szCs w:val="24"/>
        </w:rPr>
        <w:t xml:space="preserve">Quarta Domenica di Avvento </w:t>
      </w:r>
    </w:p>
    <w:p w:rsidR="007274B7" w:rsidRDefault="00561070" w:rsidP="00561070">
      <w:pPr>
        <w:rPr>
          <w:rFonts w:ascii="Times New Roman" w:hAnsi="Times New Roman" w:cs="Times New Roman"/>
          <w:sz w:val="24"/>
          <w:szCs w:val="24"/>
        </w:rPr>
      </w:pPr>
      <w:r w:rsidRPr="00561070">
        <w:rPr>
          <w:rFonts w:ascii="Times New Roman" w:hAnsi="Times New Roman" w:cs="Times New Roman"/>
          <w:sz w:val="24"/>
          <w:szCs w:val="24"/>
        </w:rPr>
        <w:t xml:space="preserve">Le continue violazioni dei diritti umani - la situazione attuale - la confisca della terra, gli insediamenti e il muro  </w:t>
      </w:r>
    </w:p>
    <w:p w:rsidR="00561070" w:rsidRPr="00561070" w:rsidRDefault="00561070" w:rsidP="00561070">
      <w:pPr>
        <w:rPr>
          <w:rFonts w:ascii="Times New Roman" w:hAnsi="Times New Roman" w:cs="Times New Roman"/>
          <w:sz w:val="24"/>
          <w:szCs w:val="24"/>
        </w:rPr>
      </w:pPr>
      <w:r w:rsidRPr="00561070">
        <w:rPr>
          <w:rFonts w:ascii="Times New Roman" w:hAnsi="Times New Roman" w:cs="Times New Roman"/>
          <w:sz w:val="24"/>
          <w:szCs w:val="24"/>
        </w:rPr>
        <w:t xml:space="preserve">Adv. Manal Hazzan </w:t>
      </w:r>
    </w:p>
    <w:p w:rsidR="007274B7" w:rsidRDefault="007274B7" w:rsidP="00561070">
      <w:pPr>
        <w:rPr>
          <w:rFonts w:ascii="Times New Roman" w:hAnsi="Times New Roman" w:cs="Times New Roman"/>
          <w:b/>
          <w:sz w:val="24"/>
          <w:szCs w:val="24"/>
        </w:rPr>
      </w:pPr>
    </w:p>
    <w:p w:rsidR="00561070" w:rsidRDefault="00561070" w:rsidP="00561070">
      <w:pPr>
        <w:rPr>
          <w:rFonts w:ascii="Times New Roman" w:hAnsi="Times New Roman" w:cs="Times New Roman"/>
          <w:sz w:val="24"/>
          <w:szCs w:val="24"/>
        </w:rPr>
      </w:pPr>
      <w:r w:rsidRPr="00561070">
        <w:rPr>
          <w:rFonts w:ascii="Times New Roman" w:hAnsi="Times New Roman" w:cs="Times New Roman"/>
          <w:b/>
          <w:sz w:val="24"/>
          <w:szCs w:val="24"/>
        </w:rPr>
        <w:t>Conclusione</w:t>
      </w:r>
      <w:r w:rsidRPr="00561070">
        <w:rPr>
          <w:rFonts w:ascii="Times New Roman" w:hAnsi="Times New Roman" w:cs="Times New Roman"/>
          <w:sz w:val="24"/>
          <w:szCs w:val="24"/>
        </w:rPr>
        <w:t xml:space="preserve"> - </w:t>
      </w:r>
      <w:bookmarkStart w:id="0" w:name="_Hlk499476694"/>
      <w:r w:rsidRPr="00561070">
        <w:rPr>
          <w:rFonts w:ascii="Times New Roman" w:hAnsi="Times New Roman" w:cs="Times New Roman"/>
          <w:sz w:val="24"/>
          <w:szCs w:val="24"/>
        </w:rPr>
        <w:t>Mentre stiamo preparando</w:t>
      </w:r>
      <w:r>
        <w:rPr>
          <w:rFonts w:ascii="Times New Roman" w:hAnsi="Times New Roman" w:cs="Times New Roman"/>
          <w:sz w:val="24"/>
          <w:szCs w:val="24"/>
        </w:rPr>
        <w:t xml:space="preserve"> </w:t>
      </w:r>
      <w:r w:rsidRPr="00561070">
        <w:rPr>
          <w:rFonts w:ascii="Times New Roman" w:hAnsi="Times New Roman" w:cs="Times New Roman"/>
          <w:sz w:val="24"/>
          <w:szCs w:val="24"/>
        </w:rPr>
        <w:t>i nostri cuori per il Santo Natale.... Per favore, non dimentic</w:t>
      </w:r>
      <w:r w:rsidR="00DE1E44">
        <w:rPr>
          <w:rFonts w:ascii="Times New Roman" w:hAnsi="Times New Roman" w:cs="Times New Roman"/>
          <w:sz w:val="24"/>
          <w:szCs w:val="24"/>
        </w:rPr>
        <w:t>hiamo</w:t>
      </w:r>
      <w:r w:rsidRPr="00561070">
        <w:rPr>
          <w:rFonts w:ascii="Times New Roman" w:hAnsi="Times New Roman" w:cs="Times New Roman"/>
          <w:sz w:val="24"/>
          <w:szCs w:val="24"/>
        </w:rPr>
        <w:t xml:space="preserve"> i Palestinesi....   </w:t>
      </w:r>
    </w:p>
    <w:bookmarkEnd w:id="0"/>
    <w:p w:rsidR="00561070" w:rsidRDefault="00561070" w:rsidP="00561070">
      <w:pPr>
        <w:rPr>
          <w:rFonts w:ascii="Times New Roman" w:hAnsi="Times New Roman" w:cs="Times New Roman"/>
          <w:sz w:val="24"/>
          <w:szCs w:val="24"/>
        </w:rPr>
      </w:pPr>
      <w:r w:rsidRPr="00561070">
        <w:rPr>
          <w:rFonts w:ascii="Times New Roman" w:hAnsi="Times New Roman" w:cs="Times New Roman"/>
          <w:sz w:val="24"/>
          <w:szCs w:val="24"/>
        </w:rPr>
        <w:t>Rifat Kassis</w:t>
      </w:r>
    </w:p>
    <w:p w:rsidR="00D1655A" w:rsidRDefault="00D1655A" w:rsidP="00561070">
      <w:pPr>
        <w:rPr>
          <w:rFonts w:ascii="Times New Roman" w:hAnsi="Times New Roman" w:cs="Times New Roman"/>
          <w:sz w:val="24"/>
          <w:szCs w:val="24"/>
        </w:rPr>
      </w:pPr>
    </w:p>
    <w:p w:rsidR="00D1655A" w:rsidRDefault="00D1655A" w:rsidP="00561070">
      <w:pPr>
        <w:rPr>
          <w:rFonts w:ascii="Times New Roman" w:hAnsi="Times New Roman" w:cs="Times New Roman"/>
          <w:sz w:val="24"/>
          <w:szCs w:val="24"/>
        </w:rPr>
      </w:pPr>
    </w:p>
    <w:p w:rsidR="00D1655A" w:rsidRDefault="00D1655A" w:rsidP="00561070">
      <w:pPr>
        <w:rPr>
          <w:rFonts w:ascii="Times New Roman" w:hAnsi="Times New Roman" w:cs="Times New Roman"/>
          <w:sz w:val="24"/>
          <w:szCs w:val="24"/>
        </w:rPr>
      </w:pPr>
    </w:p>
    <w:p w:rsidR="00D1655A" w:rsidRDefault="00D1655A" w:rsidP="00561070">
      <w:pPr>
        <w:rPr>
          <w:rFonts w:ascii="Times New Roman" w:hAnsi="Times New Roman" w:cs="Times New Roman"/>
          <w:sz w:val="24"/>
          <w:szCs w:val="24"/>
        </w:rPr>
      </w:pPr>
    </w:p>
    <w:p w:rsidR="00D1655A" w:rsidRDefault="00D1655A" w:rsidP="00561070">
      <w:pPr>
        <w:rPr>
          <w:rFonts w:ascii="Times New Roman" w:hAnsi="Times New Roman" w:cs="Times New Roman"/>
          <w:sz w:val="24"/>
          <w:szCs w:val="24"/>
        </w:rPr>
      </w:pPr>
    </w:p>
    <w:p w:rsidR="00D1655A" w:rsidRDefault="00D1655A" w:rsidP="00561070">
      <w:pPr>
        <w:rPr>
          <w:rFonts w:ascii="Times New Roman" w:hAnsi="Times New Roman" w:cs="Times New Roman"/>
          <w:sz w:val="24"/>
          <w:szCs w:val="24"/>
        </w:rPr>
      </w:pPr>
    </w:p>
    <w:p w:rsidR="00D1655A" w:rsidRDefault="00D1655A" w:rsidP="00561070">
      <w:pPr>
        <w:rPr>
          <w:rFonts w:ascii="Times New Roman" w:hAnsi="Times New Roman" w:cs="Times New Roman"/>
          <w:sz w:val="24"/>
          <w:szCs w:val="24"/>
        </w:rPr>
      </w:pPr>
    </w:p>
    <w:p w:rsidR="007274B7" w:rsidRDefault="007274B7" w:rsidP="007274B7">
      <w:pPr>
        <w:rPr>
          <w:rFonts w:ascii="Times New Roman" w:hAnsi="Times New Roman" w:cs="Times New Roman"/>
          <w:sz w:val="24"/>
          <w:szCs w:val="24"/>
        </w:rPr>
      </w:pPr>
    </w:p>
    <w:p w:rsidR="00D1655A" w:rsidRPr="005D0C4A" w:rsidRDefault="00D1655A" w:rsidP="007274B7">
      <w:pPr>
        <w:jc w:val="center"/>
        <w:rPr>
          <w:rFonts w:ascii="Times New Roman" w:hAnsi="Times New Roman" w:cs="Times New Roman"/>
          <w:b/>
          <w:sz w:val="24"/>
          <w:szCs w:val="24"/>
        </w:rPr>
      </w:pPr>
      <w:r w:rsidRPr="005D0C4A">
        <w:rPr>
          <w:rFonts w:ascii="Times New Roman" w:hAnsi="Times New Roman" w:cs="Times New Roman"/>
          <w:b/>
          <w:sz w:val="24"/>
          <w:szCs w:val="24"/>
        </w:rPr>
        <w:lastRenderedPageBreak/>
        <w:t>Kairos Palestina Messaggio di Natale 2017</w:t>
      </w:r>
    </w:p>
    <w:p w:rsidR="00D1655A" w:rsidRDefault="00D1655A" w:rsidP="005D0C4A">
      <w:pPr>
        <w:jc w:val="center"/>
        <w:rPr>
          <w:rFonts w:ascii="Times New Roman" w:hAnsi="Times New Roman" w:cs="Times New Roman"/>
          <w:b/>
          <w:sz w:val="24"/>
          <w:szCs w:val="24"/>
        </w:rPr>
      </w:pPr>
      <w:r w:rsidRPr="005D0C4A">
        <w:rPr>
          <w:rFonts w:ascii="Times New Roman" w:hAnsi="Times New Roman" w:cs="Times New Roman"/>
          <w:b/>
          <w:sz w:val="24"/>
          <w:szCs w:val="24"/>
        </w:rPr>
        <w:t>Prefazione</w:t>
      </w:r>
    </w:p>
    <w:p w:rsidR="005D0C4A" w:rsidRPr="005D0C4A" w:rsidRDefault="005D0C4A" w:rsidP="005D0C4A">
      <w:pPr>
        <w:jc w:val="center"/>
        <w:rPr>
          <w:rFonts w:ascii="Times New Roman" w:hAnsi="Times New Roman" w:cs="Times New Roman"/>
          <w:b/>
          <w:sz w:val="24"/>
          <w:szCs w:val="24"/>
        </w:rPr>
      </w:pPr>
    </w:p>
    <w:p w:rsidR="00D1655A" w:rsidRPr="00D1655A" w:rsidRDefault="00D1655A" w:rsidP="00D1655A">
      <w:pPr>
        <w:rPr>
          <w:rFonts w:ascii="Times New Roman" w:hAnsi="Times New Roman" w:cs="Times New Roman"/>
          <w:sz w:val="24"/>
          <w:szCs w:val="24"/>
        </w:rPr>
      </w:pPr>
      <w:r w:rsidRPr="00D1655A">
        <w:rPr>
          <w:rFonts w:ascii="Times New Roman" w:hAnsi="Times New Roman" w:cs="Times New Roman"/>
          <w:sz w:val="24"/>
          <w:szCs w:val="24"/>
        </w:rPr>
        <w:t xml:space="preserve">Da Betlemme, vi auguro un Santo Natale pieno di gioia. Vi auguro di poter vedere, contemporaneamente, amore di Dio e lesofferenza umane, in ogni dove e qui a Betlemme. </w:t>
      </w:r>
    </w:p>
    <w:p w:rsidR="00D1655A" w:rsidRPr="00D1655A" w:rsidRDefault="00D1655A" w:rsidP="00D1655A">
      <w:pPr>
        <w:rPr>
          <w:rFonts w:ascii="Times New Roman" w:hAnsi="Times New Roman" w:cs="Times New Roman"/>
          <w:sz w:val="24"/>
          <w:szCs w:val="24"/>
        </w:rPr>
      </w:pPr>
      <w:r w:rsidRPr="00D1655A">
        <w:rPr>
          <w:rFonts w:ascii="Times New Roman" w:hAnsi="Times New Roman" w:cs="Times New Roman"/>
          <w:sz w:val="24"/>
          <w:szCs w:val="24"/>
        </w:rPr>
        <w:t xml:space="preserve">Vi auguro di incontrare </w:t>
      </w:r>
      <w:r w:rsidR="005D0C4A">
        <w:rPr>
          <w:rFonts w:ascii="Times New Roman" w:hAnsi="Times New Roman" w:cs="Times New Roman"/>
          <w:sz w:val="24"/>
          <w:szCs w:val="24"/>
        </w:rPr>
        <w:t>l</w:t>
      </w:r>
      <w:r w:rsidRPr="00D1655A">
        <w:rPr>
          <w:rFonts w:ascii="Times New Roman" w:hAnsi="Times New Roman" w:cs="Times New Roman"/>
          <w:sz w:val="24"/>
          <w:szCs w:val="24"/>
        </w:rPr>
        <w:t xml:space="preserve">a </w:t>
      </w:r>
      <w:r w:rsidR="005D0C4A">
        <w:rPr>
          <w:rFonts w:ascii="Times New Roman" w:hAnsi="Times New Roman" w:cs="Times New Roman"/>
          <w:sz w:val="24"/>
          <w:szCs w:val="24"/>
        </w:rPr>
        <w:t>Parola</w:t>
      </w:r>
      <w:r w:rsidRPr="00D1655A">
        <w:rPr>
          <w:rFonts w:ascii="Times New Roman" w:hAnsi="Times New Roman" w:cs="Times New Roman"/>
          <w:sz w:val="24"/>
          <w:szCs w:val="24"/>
        </w:rPr>
        <w:t xml:space="preserve"> Eterna di </w:t>
      </w:r>
      <w:r w:rsidR="005D0C4A">
        <w:rPr>
          <w:rFonts w:ascii="Times New Roman" w:hAnsi="Times New Roman" w:cs="Times New Roman"/>
          <w:sz w:val="24"/>
          <w:szCs w:val="24"/>
        </w:rPr>
        <w:t xml:space="preserve">Dio come ci dice San Giovanni: </w:t>
      </w:r>
      <w:r w:rsidRPr="00D1655A">
        <w:rPr>
          <w:rFonts w:ascii="Times New Roman" w:hAnsi="Times New Roman" w:cs="Times New Roman"/>
          <w:sz w:val="24"/>
          <w:szCs w:val="24"/>
        </w:rPr>
        <w:t>"In principio era il Verbo, e il Verbo era presso Dio e il Verbo era Dio...  E il Verbo si fece carne e venne ad abitare in mezzo a noi, e noi abbiamo contemplato la sua gloria"</w:t>
      </w:r>
      <w:r w:rsidR="00F86A0A">
        <w:rPr>
          <w:rFonts w:ascii="Times New Roman" w:hAnsi="Times New Roman" w:cs="Times New Roman"/>
          <w:sz w:val="24"/>
          <w:szCs w:val="24"/>
        </w:rPr>
        <w:t xml:space="preserve">. </w:t>
      </w:r>
      <w:r w:rsidRPr="00D1655A">
        <w:rPr>
          <w:rFonts w:ascii="Times New Roman" w:hAnsi="Times New Roman" w:cs="Times New Roman"/>
          <w:sz w:val="24"/>
          <w:szCs w:val="24"/>
        </w:rPr>
        <w:t xml:space="preserve">(Gn 1: 1.14).  </w:t>
      </w:r>
    </w:p>
    <w:p w:rsidR="00D1655A" w:rsidRPr="00D1655A" w:rsidRDefault="00D1655A" w:rsidP="00D1655A">
      <w:pPr>
        <w:rPr>
          <w:rFonts w:ascii="Times New Roman" w:hAnsi="Times New Roman" w:cs="Times New Roman"/>
          <w:sz w:val="24"/>
          <w:szCs w:val="24"/>
        </w:rPr>
      </w:pPr>
      <w:r w:rsidRPr="00D1655A">
        <w:rPr>
          <w:rFonts w:ascii="Times New Roman" w:hAnsi="Times New Roman" w:cs="Times New Roman"/>
          <w:sz w:val="24"/>
          <w:szCs w:val="24"/>
        </w:rPr>
        <w:t>Vi auguro di potervi riempire dell'amore di Dio e di poter riempire con lo stesso amore i cuori</w:t>
      </w:r>
      <w:r w:rsidR="005D0C4A">
        <w:rPr>
          <w:rFonts w:ascii="Times New Roman" w:hAnsi="Times New Roman" w:cs="Times New Roman"/>
          <w:sz w:val="24"/>
          <w:szCs w:val="24"/>
        </w:rPr>
        <w:t xml:space="preserve"> di tante persone nel mondo</w:t>
      </w:r>
      <w:r w:rsidR="007274B7">
        <w:rPr>
          <w:rFonts w:ascii="Times New Roman" w:hAnsi="Times New Roman" w:cs="Times New Roman"/>
          <w:sz w:val="24"/>
          <w:szCs w:val="24"/>
        </w:rPr>
        <w:t xml:space="preserve"> creato</w:t>
      </w:r>
      <w:r w:rsidR="005D0C4A">
        <w:rPr>
          <w:rFonts w:ascii="Times New Roman" w:hAnsi="Times New Roman" w:cs="Times New Roman"/>
          <w:sz w:val="24"/>
          <w:szCs w:val="24"/>
        </w:rPr>
        <w:t xml:space="preserve"> d</w:t>
      </w:r>
      <w:r w:rsidR="007274B7">
        <w:rPr>
          <w:rFonts w:ascii="Times New Roman" w:hAnsi="Times New Roman" w:cs="Times New Roman"/>
          <w:sz w:val="24"/>
          <w:szCs w:val="24"/>
        </w:rPr>
        <w:t>a D</w:t>
      </w:r>
      <w:r w:rsidR="005D0C4A">
        <w:rPr>
          <w:rFonts w:ascii="Times New Roman" w:hAnsi="Times New Roman" w:cs="Times New Roman"/>
          <w:sz w:val="24"/>
          <w:szCs w:val="24"/>
        </w:rPr>
        <w:t>io, e s</w:t>
      </w:r>
      <w:r w:rsidRPr="00D1655A">
        <w:rPr>
          <w:rFonts w:ascii="Times New Roman" w:hAnsi="Times New Roman" w:cs="Times New Roman"/>
          <w:sz w:val="24"/>
          <w:szCs w:val="24"/>
        </w:rPr>
        <w:t>oprattu</w:t>
      </w:r>
      <w:r w:rsidR="005D0C4A">
        <w:rPr>
          <w:rFonts w:ascii="Times New Roman" w:hAnsi="Times New Roman" w:cs="Times New Roman"/>
          <w:sz w:val="24"/>
          <w:szCs w:val="24"/>
        </w:rPr>
        <w:t>t</w:t>
      </w:r>
      <w:r w:rsidRPr="00D1655A">
        <w:rPr>
          <w:rFonts w:ascii="Times New Roman" w:hAnsi="Times New Roman" w:cs="Times New Roman"/>
          <w:sz w:val="24"/>
          <w:szCs w:val="24"/>
        </w:rPr>
        <w:t xml:space="preserve">to qui a Betlemme ed in tutta la Terra Santa.  Altro amore, pace e giustizia durature nei cuori di Ebrei e Palestinesi. </w:t>
      </w:r>
    </w:p>
    <w:p w:rsidR="00D1655A" w:rsidRPr="00D1655A" w:rsidRDefault="00D1655A" w:rsidP="00D1655A">
      <w:pPr>
        <w:rPr>
          <w:rFonts w:ascii="Times New Roman" w:hAnsi="Times New Roman" w:cs="Times New Roman"/>
          <w:sz w:val="24"/>
          <w:szCs w:val="24"/>
        </w:rPr>
      </w:pPr>
      <w:r w:rsidRPr="00D1655A">
        <w:rPr>
          <w:rFonts w:ascii="Times New Roman" w:hAnsi="Times New Roman" w:cs="Times New Roman"/>
          <w:sz w:val="24"/>
          <w:szCs w:val="24"/>
        </w:rPr>
        <w:t>É proprio per la salvezza e la pace di tutti gli esseri umani, in tutto l'universo, che Gesù, il Verbo Eterno di Dio, è nato a Betle</w:t>
      </w:r>
      <w:r w:rsidR="005D0C4A">
        <w:rPr>
          <w:rFonts w:ascii="Times New Roman" w:hAnsi="Times New Roman" w:cs="Times New Roman"/>
          <w:sz w:val="24"/>
          <w:szCs w:val="24"/>
        </w:rPr>
        <w:t xml:space="preserve">mme. Tuttavia, molti uomini, in diverse </w:t>
      </w:r>
      <w:r w:rsidRPr="00D1655A">
        <w:rPr>
          <w:rFonts w:ascii="Times New Roman" w:hAnsi="Times New Roman" w:cs="Times New Roman"/>
          <w:sz w:val="24"/>
          <w:szCs w:val="24"/>
        </w:rPr>
        <w:t>parti de</w:t>
      </w:r>
      <w:r w:rsidR="005D0C4A">
        <w:rPr>
          <w:rFonts w:ascii="Times New Roman" w:hAnsi="Times New Roman" w:cs="Times New Roman"/>
          <w:sz w:val="24"/>
          <w:szCs w:val="24"/>
        </w:rPr>
        <w:t>l mondo e</w:t>
      </w:r>
      <w:r w:rsidRPr="00D1655A">
        <w:rPr>
          <w:rFonts w:ascii="Times New Roman" w:hAnsi="Times New Roman" w:cs="Times New Roman"/>
          <w:sz w:val="24"/>
          <w:szCs w:val="24"/>
        </w:rPr>
        <w:t xml:space="preserve"> qui a Betlemme continuano a soffrire per le ingiustizie umane. Dove la gloria e l'amore di Dio sono state rivelate a tutta l'umanità, gli uomini vivono oppressi e sotto occupazione militare.  </w:t>
      </w:r>
    </w:p>
    <w:p w:rsidR="00D1655A" w:rsidRPr="00D1655A" w:rsidRDefault="00D1655A" w:rsidP="00D1655A">
      <w:pPr>
        <w:rPr>
          <w:rFonts w:ascii="Times New Roman" w:hAnsi="Times New Roman" w:cs="Times New Roman"/>
          <w:sz w:val="24"/>
          <w:szCs w:val="24"/>
        </w:rPr>
      </w:pPr>
      <w:r w:rsidRPr="00D1655A">
        <w:rPr>
          <w:rFonts w:ascii="Times New Roman" w:hAnsi="Times New Roman" w:cs="Times New Roman"/>
          <w:sz w:val="24"/>
          <w:szCs w:val="24"/>
        </w:rPr>
        <w:t>A Natale si prega e si gioisce. Per rendere questa gioia ancora più completa e piena guardate a Betlemme, dove è nato Gesù e dove ancora non c'è pace per coloro che qui vivono e aiutateli a</w:t>
      </w:r>
      <w:r w:rsidR="007274B7">
        <w:rPr>
          <w:rFonts w:ascii="Times New Roman" w:hAnsi="Times New Roman" w:cs="Times New Roman"/>
          <w:sz w:val="24"/>
          <w:szCs w:val="24"/>
        </w:rPr>
        <w:t xml:space="preserve"> trovare un p</w:t>
      </w:r>
      <w:r w:rsidRPr="00D1655A">
        <w:rPr>
          <w:rFonts w:ascii="Times New Roman" w:hAnsi="Times New Roman" w:cs="Times New Roman"/>
          <w:sz w:val="24"/>
          <w:szCs w:val="24"/>
        </w:rPr>
        <w:t xml:space="preserve">o' di pace e di gioia vera.  </w:t>
      </w:r>
    </w:p>
    <w:p w:rsidR="005D0C4A" w:rsidRDefault="00D1655A" w:rsidP="00D1655A">
      <w:pPr>
        <w:rPr>
          <w:rFonts w:ascii="Times New Roman" w:hAnsi="Times New Roman" w:cs="Times New Roman"/>
          <w:sz w:val="24"/>
          <w:szCs w:val="24"/>
        </w:rPr>
      </w:pPr>
      <w:r w:rsidRPr="005D0C4A">
        <w:rPr>
          <w:rFonts w:ascii="Times New Roman" w:hAnsi="Times New Roman" w:cs="Times New Roman"/>
          <w:sz w:val="24"/>
          <w:szCs w:val="24"/>
        </w:rPr>
        <w:t xml:space="preserve">Secoli fa, nel cielo sopra Betlemme, gli Angeli proclamarono: </w:t>
      </w:r>
      <w:r w:rsidR="007274B7">
        <w:rPr>
          <w:rFonts w:ascii="Times New Roman" w:hAnsi="Times New Roman" w:cs="Times New Roman"/>
          <w:sz w:val="24"/>
          <w:szCs w:val="24"/>
        </w:rPr>
        <w:t>“</w:t>
      </w:r>
      <w:r w:rsidR="005D0C4A" w:rsidRPr="005D0C4A">
        <w:rPr>
          <w:rFonts w:ascii="Times New Roman" w:hAnsi="Times New Roman" w:cs="Times New Roman"/>
          <w:sz w:val="24"/>
          <w:szCs w:val="24"/>
        </w:rPr>
        <w:t>Sia Gloria a Dio nell’alto dei c</w:t>
      </w:r>
      <w:r w:rsidR="005D0C4A">
        <w:rPr>
          <w:rFonts w:ascii="Times New Roman" w:hAnsi="Times New Roman" w:cs="Times New Roman"/>
          <w:sz w:val="24"/>
          <w:szCs w:val="24"/>
        </w:rPr>
        <w:t>ieli e pace in terra per gli uomi</w:t>
      </w:r>
      <w:r w:rsidR="005D0C4A" w:rsidRPr="005D0C4A">
        <w:rPr>
          <w:rFonts w:ascii="Times New Roman" w:hAnsi="Times New Roman" w:cs="Times New Roman"/>
          <w:sz w:val="24"/>
          <w:szCs w:val="24"/>
        </w:rPr>
        <w:t>n</w:t>
      </w:r>
      <w:r w:rsidR="005D0C4A">
        <w:rPr>
          <w:rFonts w:ascii="Times New Roman" w:hAnsi="Times New Roman" w:cs="Times New Roman"/>
          <w:sz w:val="24"/>
          <w:szCs w:val="24"/>
        </w:rPr>
        <w:t>i di buona volontà</w:t>
      </w:r>
      <w:r w:rsidR="007274B7">
        <w:rPr>
          <w:rFonts w:ascii="Times New Roman" w:hAnsi="Times New Roman" w:cs="Times New Roman"/>
          <w:sz w:val="24"/>
          <w:szCs w:val="24"/>
        </w:rPr>
        <w:t>”</w:t>
      </w:r>
      <w:r w:rsidR="005D0C4A">
        <w:rPr>
          <w:rFonts w:ascii="Times New Roman" w:hAnsi="Times New Roman" w:cs="Times New Roman"/>
          <w:sz w:val="24"/>
          <w:szCs w:val="24"/>
        </w:rPr>
        <w:t xml:space="preserve"> (Lc 2: 14). Purtroppo, ad oggi, la pace a Betlemme non</w:t>
      </w:r>
      <w:r w:rsidR="007274B7">
        <w:rPr>
          <w:rFonts w:ascii="Times New Roman" w:hAnsi="Times New Roman" w:cs="Times New Roman"/>
          <w:sz w:val="24"/>
          <w:szCs w:val="24"/>
        </w:rPr>
        <w:t xml:space="preserve"> si</w:t>
      </w:r>
      <w:r w:rsidR="005D0C4A">
        <w:rPr>
          <w:rFonts w:ascii="Times New Roman" w:hAnsi="Times New Roman" w:cs="Times New Roman"/>
          <w:sz w:val="24"/>
          <w:szCs w:val="24"/>
        </w:rPr>
        <w:t xml:space="preserve"> è ancora realizzata. Le vostre celebrazioni e le vostre preghiere dovrebbero essere utili per costruire la pace. Gesù ha detto a tutti noi che possiamo costruirla, nonostante tutti i poteri distruttivi del mondo, quando ha detto: “</w:t>
      </w:r>
      <w:r w:rsidR="005D0C4A" w:rsidRPr="005D0C4A">
        <w:rPr>
          <w:rFonts w:ascii="Times New Roman" w:hAnsi="Times New Roman" w:cs="Times New Roman"/>
          <w:sz w:val="24"/>
          <w:szCs w:val="24"/>
        </w:rPr>
        <w:t>In verità, in verità io vi dico: chi crede in me, anch’egli compirà le opere che io compio e ne compirà di più grandi di queste, perché io vado al Padre. </w:t>
      </w:r>
      <w:r w:rsidR="005D0C4A" w:rsidRPr="00917F0F">
        <w:rPr>
          <w:rFonts w:ascii="Times New Roman" w:hAnsi="Times New Roman" w:cs="Times New Roman"/>
          <w:sz w:val="24"/>
          <w:szCs w:val="24"/>
        </w:rPr>
        <w:t xml:space="preserve">(Gn 14:12). </w:t>
      </w:r>
      <w:r w:rsidR="005D0C4A" w:rsidRPr="00BA1B82">
        <w:rPr>
          <w:rFonts w:ascii="Times New Roman" w:hAnsi="Times New Roman" w:cs="Times New Roman"/>
          <w:sz w:val="24"/>
          <w:szCs w:val="24"/>
        </w:rPr>
        <w:t xml:space="preserve">Le chiese hanno ascoltato il </w:t>
      </w:r>
      <w:r w:rsidR="00BA1B82" w:rsidRPr="00BA1B82">
        <w:rPr>
          <w:rFonts w:ascii="Times New Roman" w:hAnsi="Times New Roman" w:cs="Times New Roman"/>
          <w:sz w:val="24"/>
          <w:szCs w:val="24"/>
        </w:rPr>
        <w:t>messaggio di pace degli Angeli, ma forse si sono abituate a quanto succe</w:t>
      </w:r>
      <w:r w:rsidR="00BA1B82">
        <w:rPr>
          <w:rFonts w:ascii="Times New Roman" w:hAnsi="Times New Roman" w:cs="Times New Roman"/>
          <w:sz w:val="24"/>
          <w:szCs w:val="24"/>
        </w:rPr>
        <w:t>de in Terra Santa e ritengono che nulla possa essere utile per poter fare un cambiamento. La situazione di guerra in cui viviamo è diventata normalità per troppi. Hanno dimenticato la verità che è l’uguaglianza ass</w:t>
      </w:r>
      <w:r w:rsidR="00B33ED0">
        <w:rPr>
          <w:rFonts w:ascii="Times New Roman" w:hAnsi="Times New Roman" w:cs="Times New Roman"/>
          <w:sz w:val="24"/>
          <w:szCs w:val="24"/>
        </w:rPr>
        <w:t>oluta di tutti gli esseri</w:t>
      </w:r>
      <w:r w:rsidR="00BA1B82">
        <w:rPr>
          <w:rFonts w:ascii="Times New Roman" w:hAnsi="Times New Roman" w:cs="Times New Roman"/>
          <w:sz w:val="24"/>
          <w:szCs w:val="24"/>
        </w:rPr>
        <w:t xml:space="preserve"> umani. Hanno dimenticato, persino Israeliani e Palestinesi, di avere gli stessi diritti, la stessa libertà, lo stesso diritto di avere uno stato indipendente. Hanno dimenticato le sofferenze del popolo, i prigionieri politici, le case demolite, il mur</w:t>
      </w:r>
      <w:r w:rsidR="007274B7">
        <w:rPr>
          <w:rFonts w:ascii="Times New Roman" w:hAnsi="Times New Roman" w:cs="Times New Roman"/>
          <w:sz w:val="24"/>
          <w:szCs w:val="24"/>
        </w:rPr>
        <w:t>o</w:t>
      </w:r>
      <w:r w:rsidR="00BA1B82">
        <w:rPr>
          <w:rFonts w:ascii="Times New Roman" w:hAnsi="Times New Roman" w:cs="Times New Roman"/>
          <w:sz w:val="24"/>
          <w:szCs w:val="24"/>
        </w:rPr>
        <w:t>, i check-point…</w:t>
      </w:r>
      <w:r w:rsidR="00B33ED0">
        <w:rPr>
          <w:rFonts w:ascii="Times New Roman" w:hAnsi="Times New Roman" w:cs="Times New Roman"/>
          <w:sz w:val="24"/>
          <w:szCs w:val="24"/>
        </w:rPr>
        <w:t xml:space="preserve"> Queste sono </w:t>
      </w:r>
      <w:r w:rsidR="00BA1B82">
        <w:rPr>
          <w:rFonts w:ascii="Times New Roman" w:hAnsi="Times New Roman" w:cs="Times New Roman"/>
          <w:sz w:val="24"/>
          <w:szCs w:val="24"/>
        </w:rPr>
        <w:t xml:space="preserve"> le sofferenze di un popolo  e Gesù è nato anche per </w:t>
      </w:r>
      <w:r w:rsidR="007274B7">
        <w:rPr>
          <w:rFonts w:ascii="Times New Roman" w:hAnsi="Times New Roman" w:cs="Times New Roman"/>
          <w:sz w:val="24"/>
          <w:szCs w:val="24"/>
        </w:rPr>
        <w:t>questo popol</w:t>
      </w:r>
      <w:r w:rsidR="00BA1B82">
        <w:rPr>
          <w:rFonts w:ascii="Times New Roman" w:hAnsi="Times New Roman" w:cs="Times New Roman"/>
          <w:sz w:val="24"/>
          <w:szCs w:val="24"/>
        </w:rPr>
        <w:t>o. Gesù è nato per la salvezza di tutti, Israeliani e P</w:t>
      </w:r>
      <w:r w:rsidR="00EB550E">
        <w:rPr>
          <w:rFonts w:ascii="Times New Roman" w:hAnsi="Times New Roman" w:cs="Times New Roman"/>
          <w:sz w:val="24"/>
          <w:szCs w:val="24"/>
        </w:rPr>
        <w:t>alestinesi. E la pace che ancora manca è per tutti, per i Palestinesi e per gli Israeliani, allo stesso modo.</w:t>
      </w:r>
      <w:r w:rsidR="00B33ED0">
        <w:rPr>
          <w:rFonts w:ascii="Times New Roman" w:hAnsi="Times New Roman" w:cs="Times New Roman"/>
          <w:sz w:val="24"/>
          <w:szCs w:val="24"/>
        </w:rPr>
        <w:t xml:space="preserve">  </w:t>
      </w:r>
    </w:p>
    <w:p w:rsidR="00B33ED0" w:rsidRDefault="00B33ED0" w:rsidP="00D1655A">
      <w:pPr>
        <w:rPr>
          <w:rFonts w:ascii="Times New Roman" w:hAnsi="Times New Roman" w:cs="Times New Roman"/>
          <w:sz w:val="24"/>
          <w:szCs w:val="24"/>
        </w:rPr>
      </w:pPr>
      <w:r>
        <w:rPr>
          <w:rFonts w:ascii="Times New Roman" w:hAnsi="Times New Roman" w:cs="Times New Roman"/>
          <w:sz w:val="24"/>
          <w:szCs w:val="24"/>
        </w:rPr>
        <w:t xml:space="preserve">Quando contemplate la gloria di Dio nel </w:t>
      </w:r>
      <w:r w:rsidR="007274B7">
        <w:rPr>
          <w:rFonts w:ascii="Times New Roman" w:hAnsi="Times New Roman" w:cs="Times New Roman"/>
          <w:sz w:val="24"/>
          <w:szCs w:val="24"/>
        </w:rPr>
        <w:t>b</w:t>
      </w:r>
      <w:r>
        <w:rPr>
          <w:rFonts w:ascii="Times New Roman" w:hAnsi="Times New Roman" w:cs="Times New Roman"/>
          <w:sz w:val="24"/>
          <w:szCs w:val="24"/>
        </w:rPr>
        <w:t>ambinello nato per noi a Betlemme, siete chiamati a guardare giù sulla terra e a vedere la miseria umana e la guerra. Potete vedere le sofferenze di tutti i fratelli e sorelle di Gesù</w:t>
      </w:r>
      <w:r w:rsidR="007274B7">
        <w:rPr>
          <w:rFonts w:ascii="Times New Roman" w:hAnsi="Times New Roman" w:cs="Times New Roman"/>
          <w:sz w:val="24"/>
          <w:szCs w:val="24"/>
        </w:rPr>
        <w:t>,</w:t>
      </w:r>
      <w:r>
        <w:rPr>
          <w:rFonts w:ascii="Times New Roman" w:hAnsi="Times New Roman" w:cs="Times New Roman"/>
          <w:sz w:val="24"/>
          <w:szCs w:val="24"/>
        </w:rPr>
        <w:t xml:space="preserve"> in tutto il mondo</w:t>
      </w:r>
      <w:r w:rsidR="007274B7">
        <w:rPr>
          <w:rFonts w:ascii="Times New Roman" w:hAnsi="Times New Roman" w:cs="Times New Roman"/>
          <w:sz w:val="24"/>
          <w:szCs w:val="24"/>
        </w:rPr>
        <w:t xml:space="preserve"> </w:t>
      </w:r>
      <w:r>
        <w:rPr>
          <w:rFonts w:ascii="Times New Roman" w:hAnsi="Times New Roman" w:cs="Times New Roman"/>
          <w:sz w:val="24"/>
          <w:szCs w:val="24"/>
        </w:rPr>
        <w:t>e specialmente qui a Betlemme. Siete invitati a dire una parola di verità agli Israeliani che possono decidere</w:t>
      </w:r>
      <w:r w:rsidR="007274B7">
        <w:rPr>
          <w:rFonts w:ascii="Times New Roman" w:hAnsi="Times New Roman" w:cs="Times New Roman"/>
          <w:sz w:val="24"/>
          <w:szCs w:val="24"/>
        </w:rPr>
        <w:t xml:space="preserve"> per </w:t>
      </w:r>
      <w:r>
        <w:rPr>
          <w:rFonts w:ascii="Times New Roman" w:hAnsi="Times New Roman" w:cs="Times New Roman"/>
          <w:sz w:val="24"/>
          <w:szCs w:val="24"/>
        </w:rPr>
        <w:t xml:space="preserve"> la pace o</w:t>
      </w:r>
      <w:r w:rsidR="007274B7">
        <w:rPr>
          <w:rFonts w:ascii="Times New Roman" w:hAnsi="Times New Roman" w:cs="Times New Roman"/>
          <w:sz w:val="24"/>
          <w:szCs w:val="24"/>
        </w:rPr>
        <w:t xml:space="preserve"> per</w:t>
      </w:r>
      <w:r>
        <w:rPr>
          <w:rFonts w:ascii="Times New Roman" w:hAnsi="Times New Roman" w:cs="Times New Roman"/>
          <w:sz w:val="24"/>
          <w:szCs w:val="24"/>
        </w:rPr>
        <w:t xml:space="preserve"> la guerra e ai Palestinesi che si trovano sotto occupazione militare israeliana. Dite una parola di verità ed invitateli a riconciliarsi. Dite ai potenti che prendono le decisioni che la riconciliazione è possibile, che l’amore è possibile, che anche vivere assieme in pace e giustizia è possibile.</w:t>
      </w:r>
    </w:p>
    <w:p w:rsidR="00B33ED0" w:rsidRDefault="00B33ED0" w:rsidP="00B33ED0">
      <w:pPr>
        <w:suppressAutoHyphens/>
        <w:spacing w:after="0" w:line="240" w:lineRule="auto"/>
        <w:rPr>
          <w:rFonts w:ascii="Times New Roman" w:eastAsia="SimSun" w:hAnsi="Times New Roman" w:cs="Times New Roman"/>
          <w:sz w:val="24"/>
          <w:szCs w:val="24"/>
          <w:lang w:bidi="ar-LB"/>
        </w:rPr>
      </w:pPr>
    </w:p>
    <w:p w:rsidR="00917F0F" w:rsidRDefault="00917F0F" w:rsidP="00B33ED0">
      <w:pPr>
        <w:suppressAutoHyphens/>
        <w:spacing w:after="0" w:line="240" w:lineRule="auto"/>
        <w:rPr>
          <w:rFonts w:ascii="Times New Roman" w:eastAsia="SimSun" w:hAnsi="Times New Roman" w:cs="Times New Roman"/>
          <w:sz w:val="24"/>
          <w:szCs w:val="24"/>
          <w:lang w:bidi="ar-LB"/>
        </w:rPr>
      </w:pPr>
    </w:p>
    <w:p w:rsidR="00917F0F" w:rsidRDefault="00917F0F" w:rsidP="00B33ED0">
      <w:pPr>
        <w:suppressAutoHyphens/>
        <w:spacing w:after="0" w:line="240" w:lineRule="auto"/>
        <w:rPr>
          <w:rFonts w:ascii="Times New Roman" w:eastAsia="SimSun" w:hAnsi="Times New Roman" w:cs="Times New Roman"/>
          <w:sz w:val="24"/>
          <w:szCs w:val="24"/>
          <w:lang w:bidi="ar-LB"/>
        </w:rPr>
      </w:pPr>
      <w:r>
        <w:rPr>
          <w:rFonts w:ascii="Times New Roman" w:eastAsia="SimSun" w:hAnsi="Times New Roman" w:cs="Times New Roman"/>
          <w:sz w:val="24"/>
          <w:szCs w:val="24"/>
          <w:lang w:bidi="ar-LB"/>
        </w:rPr>
        <w:lastRenderedPageBreak/>
        <w:t>Voi siete chiamati all’azione per far si che il vostro Natale si trasformi in preghiera e in un atto per portare amore, pace e giustizia a Betlemme e nei cuori di tutti in Palestina e Israele.</w:t>
      </w:r>
    </w:p>
    <w:p w:rsidR="00917F0F" w:rsidRDefault="00917F0F" w:rsidP="00B33ED0">
      <w:pPr>
        <w:suppressAutoHyphens/>
        <w:spacing w:after="0" w:line="240" w:lineRule="auto"/>
        <w:rPr>
          <w:rFonts w:ascii="Times New Roman" w:eastAsia="SimSun" w:hAnsi="Times New Roman" w:cs="Times New Roman"/>
          <w:sz w:val="24"/>
          <w:szCs w:val="24"/>
          <w:lang w:bidi="ar-LB"/>
        </w:rPr>
      </w:pPr>
    </w:p>
    <w:p w:rsidR="00917F0F" w:rsidRDefault="00917F0F" w:rsidP="00B33ED0">
      <w:pPr>
        <w:suppressAutoHyphens/>
        <w:spacing w:after="0" w:line="240" w:lineRule="auto"/>
        <w:rPr>
          <w:rFonts w:ascii="Times New Roman" w:eastAsia="SimSun" w:hAnsi="Times New Roman" w:cs="Times New Roman"/>
          <w:sz w:val="24"/>
          <w:szCs w:val="24"/>
          <w:lang w:bidi="ar-LB"/>
        </w:rPr>
      </w:pPr>
      <w:r w:rsidRPr="00917F0F">
        <w:rPr>
          <w:rFonts w:ascii="Times New Roman" w:eastAsia="SimSun" w:hAnsi="Times New Roman" w:cs="Times New Roman"/>
          <w:sz w:val="24"/>
          <w:szCs w:val="24"/>
          <w:lang w:bidi="ar-LB"/>
        </w:rPr>
        <w:t>La nostra p</w:t>
      </w:r>
      <w:r w:rsidR="00407D33">
        <w:rPr>
          <w:rFonts w:ascii="Times New Roman" w:eastAsia="SimSun" w:hAnsi="Times New Roman" w:cs="Times New Roman"/>
          <w:sz w:val="24"/>
          <w:szCs w:val="24"/>
          <w:lang w:bidi="ar-LB"/>
        </w:rPr>
        <w:t>a</w:t>
      </w:r>
      <w:r w:rsidRPr="00917F0F">
        <w:rPr>
          <w:rFonts w:ascii="Times New Roman" w:eastAsia="SimSun" w:hAnsi="Times New Roman" w:cs="Times New Roman"/>
          <w:sz w:val="24"/>
          <w:szCs w:val="24"/>
          <w:lang w:bidi="ar-LB"/>
        </w:rPr>
        <w:t>ce non è</w:t>
      </w:r>
      <w:r>
        <w:rPr>
          <w:rFonts w:ascii="Times New Roman" w:eastAsia="SimSun" w:hAnsi="Times New Roman" w:cs="Times New Roman"/>
          <w:sz w:val="24"/>
          <w:szCs w:val="24"/>
          <w:lang w:bidi="ar-LB"/>
        </w:rPr>
        <w:t xml:space="preserve"> solo nelle nostre mani. E’ anche nelle vostre. </w:t>
      </w:r>
      <w:r w:rsidRPr="00917F0F">
        <w:rPr>
          <w:rFonts w:ascii="Times New Roman" w:eastAsia="SimSun" w:hAnsi="Times New Roman" w:cs="Times New Roman"/>
          <w:sz w:val="24"/>
          <w:szCs w:val="24"/>
          <w:lang w:bidi="ar-LB"/>
        </w:rPr>
        <w:t>Si trova nelle mani dei potenti e dei signori d</w:t>
      </w:r>
      <w:r>
        <w:rPr>
          <w:rFonts w:ascii="Times New Roman" w:eastAsia="SimSun" w:hAnsi="Times New Roman" w:cs="Times New Roman"/>
          <w:sz w:val="24"/>
          <w:szCs w:val="24"/>
          <w:lang w:bidi="ar-LB"/>
        </w:rPr>
        <w:t xml:space="preserve">ella guerra. </w:t>
      </w:r>
      <w:r w:rsidRPr="00917F0F">
        <w:rPr>
          <w:rFonts w:ascii="Times New Roman" w:eastAsia="SimSun" w:hAnsi="Times New Roman" w:cs="Times New Roman"/>
          <w:sz w:val="24"/>
          <w:szCs w:val="24"/>
          <w:lang w:bidi="ar-LB"/>
        </w:rPr>
        <w:t xml:space="preserve">La pace in Terra Santa è una questione mondiale, </w:t>
      </w:r>
      <w:r w:rsidR="00BE6FE4">
        <w:rPr>
          <w:rFonts w:ascii="Times New Roman" w:eastAsia="SimSun" w:hAnsi="Times New Roman" w:cs="Times New Roman"/>
          <w:sz w:val="24"/>
          <w:szCs w:val="24"/>
          <w:lang w:bidi="ar-LB"/>
        </w:rPr>
        <w:t xml:space="preserve">di </w:t>
      </w:r>
      <w:r>
        <w:rPr>
          <w:rFonts w:ascii="Times New Roman" w:eastAsia="SimSun" w:hAnsi="Times New Roman" w:cs="Times New Roman"/>
          <w:sz w:val="24"/>
          <w:szCs w:val="24"/>
          <w:lang w:bidi="ar-LB"/>
        </w:rPr>
        <w:t>ogni Stato e</w:t>
      </w:r>
      <w:r w:rsidR="00BE6FE4">
        <w:rPr>
          <w:rFonts w:ascii="Times New Roman" w:eastAsia="SimSun" w:hAnsi="Times New Roman" w:cs="Times New Roman"/>
          <w:sz w:val="24"/>
          <w:szCs w:val="24"/>
          <w:lang w:bidi="ar-LB"/>
        </w:rPr>
        <w:t xml:space="preserve"> di</w:t>
      </w:r>
      <w:r>
        <w:rPr>
          <w:rFonts w:ascii="Times New Roman" w:eastAsia="SimSun" w:hAnsi="Times New Roman" w:cs="Times New Roman"/>
          <w:sz w:val="24"/>
          <w:szCs w:val="24"/>
          <w:lang w:bidi="ar-LB"/>
        </w:rPr>
        <w:t xml:space="preserve"> ogni Chiesa, che sembrano timidi e titubanti quando si tratta di </w:t>
      </w:r>
      <w:r w:rsidR="00407D33">
        <w:rPr>
          <w:rFonts w:ascii="Times New Roman" w:eastAsia="SimSun" w:hAnsi="Times New Roman" w:cs="Times New Roman"/>
          <w:sz w:val="24"/>
          <w:szCs w:val="24"/>
          <w:lang w:bidi="ar-LB"/>
        </w:rPr>
        <w:t xml:space="preserve">fare i passi necessari verso la pace e la riconciliazione. Sono timidi quando si tratta di dire una parola di verità ai potenti del mondo, che proclamano la pace mentre continuano a fare la guerra. </w:t>
      </w:r>
    </w:p>
    <w:p w:rsidR="00407D33" w:rsidRDefault="00407D33" w:rsidP="00B33ED0">
      <w:pPr>
        <w:suppressAutoHyphens/>
        <w:spacing w:after="0" w:line="240" w:lineRule="auto"/>
        <w:rPr>
          <w:rFonts w:ascii="Times New Roman" w:eastAsia="SimSun" w:hAnsi="Times New Roman" w:cs="Times New Roman"/>
          <w:sz w:val="24"/>
          <w:szCs w:val="24"/>
          <w:lang w:bidi="ar-LB"/>
        </w:rPr>
      </w:pPr>
    </w:p>
    <w:p w:rsidR="00407D33" w:rsidRDefault="00407D33" w:rsidP="00B33ED0">
      <w:pPr>
        <w:suppressAutoHyphens/>
        <w:spacing w:after="0" w:line="240" w:lineRule="auto"/>
        <w:rPr>
          <w:rFonts w:ascii="Times New Roman" w:eastAsia="SimSun" w:hAnsi="Times New Roman" w:cs="Times New Roman"/>
          <w:sz w:val="24"/>
          <w:szCs w:val="24"/>
          <w:lang w:bidi="ar-LB"/>
        </w:rPr>
      </w:pPr>
      <w:r>
        <w:rPr>
          <w:rFonts w:ascii="Times New Roman" w:eastAsia="SimSun" w:hAnsi="Times New Roman" w:cs="Times New Roman"/>
          <w:sz w:val="24"/>
          <w:szCs w:val="24"/>
          <w:lang w:bidi="ar-LB"/>
        </w:rPr>
        <w:t xml:space="preserve">Celebrate un Natale pieno di gioia. Fate si che la vostra gioia sia piena facendo la voce grossa quando avete a che fare con i poteri di questo mondo, con i vostri governi, per giungere alla pace, anche se devono fare pressione dove questa pressione è necessario che venga fatta. Vi si chiede di aiutare ambedue le parti ad iniziare lo stesso percorso di giustizia e pace. </w:t>
      </w:r>
    </w:p>
    <w:p w:rsidR="00407D33" w:rsidRDefault="00407D33" w:rsidP="00B33ED0">
      <w:pPr>
        <w:suppressAutoHyphens/>
        <w:spacing w:after="0" w:line="240" w:lineRule="auto"/>
        <w:rPr>
          <w:rFonts w:ascii="Times New Roman" w:eastAsia="SimSun" w:hAnsi="Times New Roman" w:cs="Times New Roman"/>
          <w:sz w:val="24"/>
          <w:szCs w:val="24"/>
          <w:lang w:bidi="ar-LB"/>
        </w:rPr>
      </w:pPr>
    </w:p>
    <w:p w:rsidR="00407D33" w:rsidRDefault="00407D33" w:rsidP="00B33ED0">
      <w:pPr>
        <w:suppressAutoHyphens/>
        <w:spacing w:after="0" w:line="240" w:lineRule="auto"/>
        <w:rPr>
          <w:rFonts w:ascii="Times New Roman" w:eastAsia="SimSun" w:hAnsi="Times New Roman" w:cs="Times New Roman"/>
          <w:sz w:val="24"/>
          <w:szCs w:val="24"/>
          <w:lang w:bidi="ar-LB"/>
        </w:rPr>
      </w:pPr>
      <w:r w:rsidRPr="00407D33">
        <w:rPr>
          <w:rFonts w:ascii="Times New Roman" w:eastAsia="SimSun" w:hAnsi="Times New Roman" w:cs="Times New Roman"/>
          <w:sz w:val="24"/>
          <w:szCs w:val="24"/>
          <w:lang w:bidi="ar-LB"/>
        </w:rPr>
        <w:t xml:space="preserve">Il Natale è </w:t>
      </w:r>
      <w:r>
        <w:rPr>
          <w:rFonts w:ascii="Times New Roman" w:eastAsia="SimSun" w:hAnsi="Times New Roman" w:cs="Times New Roman"/>
          <w:sz w:val="24"/>
          <w:szCs w:val="24"/>
          <w:lang w:bidi="ar-LB"/>
        </w:rPr>
        <w:t xml:space="preserve">di tutti. La canzone di pace degli angeli è per voi tutti. Non potete vivere un </w:t>
      </w:r>
      <w:r w:rsidR="00BE6FE4">
        <w:rPr>
          <w:rFonts w:ascii="Times New Roman" w:eastAsia="SimSun" w:hAnsi="Times New Roman" w:cs="Times New Roman"/>
          <w:sz w:val="24"/>
          <w:szCs w:val="24"/>
          <w:lang w:bidi="ar-LB"/>
        </w:rPr>
        <w:t>N</w:t>
      </w:r>
      <w:r>
        <w:rPr>
          <w:rFonts w:ascii="Times New Roman" w:eastAsia="SimSun" w:hAnsi="Times New Roman" w:cs="Times New Roman"/>
          <w:sz w:val="24"/>
          <w:szCs w:val="24"/>
          <w:lang w:bidi="ar-LB"/>
        </w:rPr>
        <w:t>atale vero quando non c’è un Natale di pace e gioia in qualche</w:t>
      </w:r>
      <w:r w:rsidR="00BE6FE4">
        <w:rPr>
          <w:rFonts w:ascii="Times New Roman" w:eastAsia="SimSun" w:hAnsi="Times New Roman" w:cs="Times New Roman"/>
          <w:sz w:val="24"/>
          <w:szCs w:val="24"/>
          <w:lang w:bidi="ar-LB"/>
        </w:rPr>
        <w:t xml:space="preserve"> altra</w:t>
      </w:r>
      <w:r>
        <w:rPr>
          <w:rFonts w:ascii="Times New Roman" w:eastAsia="SimSun" w:hAnsi="Times New Roman" w:cs="Times New Roman"/>
          <w:sz w:val="24"/>
          <w:szCs w:val="24"/>
          <w:lang w:bidi="ar-LB"/>
        </w:rPr>
        <w:t xml:space="preserve"> parte del mondo, e</w:t>
      </w:r>
      <w:r w:rsidR="00BE6FE4">
        <w:rPr>
          <w:rFonts w:ascii="Times New Roman" w:eastAsia="SimSun" w:hAnsi="Times New Roman" w:cs="Times New Roman"/>
          <w:sz w:val="24"/>
          <w:szCs w:val="24"/>
          <w:lang w:bidi="ar-LB"/>
        </w:rPr>
        <w:t xml:space="preserve"> nemmeno</w:t>
      </w:r>
      <w:r>
        <w:rPr>
          <w:rFonts w:ascii="Times New Roman" w:eastAsia="SimSun" w:hAnsi="Times New Roman" w:cs="Times New Roman"/>
          <w:sz w:val="24"/>
          <w:szCs w:val="24"/>
          <w:lang w:bidi="ar-LB"/>
        </w:rPr>
        <w:t xml:space="preserve"> qui, proprio a Betlemme, il luogo dove la Parola di Dio si è </w:t>
      </w:r>
      <w:r w:rsidR="00CF60F1">
        <w:rPr>
          <w:rFonts w:ascii="Times New Roman" w:eastAsia="SimSun" w:hAnsi="Times New Roman" w:cs="Times New Roman"/>
          <w:sz w:val="24"/>
          <w:szCs w:val="24"/>
          <w:lang w:bidi="ar-LB"/>
        </w:rPr>
        <w:t>manifestata all’umanità intera per la salvezza e la pace.</w:t>
      </w:r>
    </w:p>
    <w:p w:rsidR="00CF60F1" w:rsidRDefault="00CF60F1" w:rsidP="00B33ED0">
      <w:pPr>
        <w:suppressAutoHyphens/>
        <w:spacing w:after="0" w:line="240" w:lineRule="auto"/>
        <w:rPr>
          <w:rFonts w:ascii="Times New Roman" w:eastAsia="SimSun" w:hAnsi="Times New Roman" w:cs="Times New Roman"/>
          <w:sz w:val="24"/>
          <w:szCs w:val="24"/>
          <w:lang w:bidi="ar-LB"/>
        </w:rPr>
      </w:pPr>
    </w:p>
    <w:p w:rsidR="00407D33" w:rsidRPr="00847BD5" w:rsidRDefault="00CF60F1" w:rsidP="00B33ED0">
      <w:pPr>
        <w:suppressAutoHyphens/>
        <w:spacing w:after="0" w:line="240" w:lineRule="auto"/>
        <w:rPr>
          <w:rFonts w:ascii="Times New Roman" w:eastAsia="SimSun" w:hAnsi="Times New Roman" w:cs="Times New Roman"/>
          <w:sz w:val="24"/>
          <w:szCs w:val="24"/>
          <w:lang w:bidi="ar-LB"/>
        </w:rPr>
      </w:pPr>
      <w:r>
        <w:rPr>
          <w:rFonts w:ascii="Times New Roman" w:eastAsia="SimSun" w:hAnsi="Times New Roman" w:cs="Times New Roman"/>
          <w:sz w:val="24"/>
          <w:szCs w:val="24"/>
          <w:lang w:bidi="ar-LB"/>
        </w:rPr>
        <w:t>Questo messaggio di Natale dell’anno 2017</w:t>
      </w:r>
      <w:r w:rsidR="00BE6FE4">
        <w:rPr>
          <w:rFonts w:ascii="Times New Roman" w:eastAsia="SimSun" w:hAnsi="Times New Roman" w:cs="Times New Roman"/>
          <w:sz w:val="24"/>
          <w:szCs w:val="24"/>
          <w:lang w:bidi="ar-LB"/>
        </w:rPr>
        <w:t xml:space="preserve"> </w:t>
      </w:r>
      <w:r>
        <w:rPr>
          <w:rFonts w:ascii="Times New Roman" w:eastAsia="SimSun" w:hAnsi="Times New Roman" w:cs="Times New Roman"/>
          <w:sz w:val="24"/>
          <w:szCs w:val="24"/>
          <w:lang w:bidi="ar-LB"/>
        </w:rPr>
        <w:t>ci propone 4 temi per la preghiera, la riflessione e l’azione: la terra, il popolo, i Cristiani e le continue violazioni dei diritti umani. Cercate di celebrare un Natale di fede</w:t>
      </w:r>
      <w:r w:rsidR="00BE6FE4">
        <w:rPr>
          <w:rFonts w:ascii="Times New Roman" w:eastAsia="SimSun" w:hAnsi="Times New Roman" w:cs="Times New Roman"/>
          <w:sz w:val="24"/>
          <w:szCs w:val="24"/>
          <w:lang w:bidi="ar-LB"/>
        </w:rPr>
        <w:t xml:space="preserve"> e </w:t>
      </w:r>
      <w:r>
        <w:rPr>
          <w:rFonts w:ascii="Times New Roman" w:eastAsia="SimSun" w:hAnsi="Times New Roman" w:cs="Times New Roman"/>
          <w:sz w:val="24"/>
          <w:szCs w:val="24"/>
          <w:lang w:bidi="ar-LB"/>
        </w:rPr>
        <w:t xml:space="preserve"> di obbedienza sincer</w:t>
      </w:r>
      <w:r w:rsidR="00BE6FE4">
        <w:rPr>
          <w:rFonts w:ascii="Times New Roman" w:eastAsia="SimSun" w:hAnsi="Times New Roman" w:cs="Times New Roman"/>
          <w:sz w:val="24"/>
          <w:szCs w:val="24"/>
          <w:lang w:bidi="ar-LB"/>
        </w:rPr>
        <w:t xml:space="preserve">a </w:t>
      </w:r>
      <w:r>
        <w:rPr>
          <w:rFonts w:ascii="Times New Roman" w:eastAsia="SimSun" w:hAnsi="Times New Roman" w:cs="Times New Roman"/>
          <w:sz w:val="24"/>
          <w:szCs w:val="24"/>
          <w:lang w:bidi="ar-LB"/>
        </w:rPr>
        <w:t>a Dio, un Natale che porti amore, pace e giustizia a Betlemme ed in tutta la Terra Santa. Potete f</w:t>
      </w:r>
      <w:r w:rsidR="00BE6FE4">
        <w:rPr>
          <w:rFonts w:ascii="Times New Roman" w:eastAsia="SimSun" w:hAnsi="Times New Roman" w:cs="Times New Roman"/>
          <w:sz w:val="24"/>
          <w:szCs w:val="24"/>
          <w:lang w:bidi="ar-LB"/>
        </w:rPr>
        <w:t>a</w:t>
      </w:r>
      <w:r>
        <w:rPr>
          <w:rFonts w:ascii="Times New Roman" w:eastAsia="SimSun" w:hAnsi="Times New Roman" w:cs="Times New Roman"/>
          <w:sz w:val="24"/>
          <w:szCs w:val="24"/>
          <w:lang w:bidi="ar-LB"/>
        </w:rPr>
        <w:t xml:space="preserve">re la differenza. Gesù vi ha detto che potete: </w:t>
      </w:r>
      <w:r w:rsidRPr="00CF60F1">
        <w:rPr>
          <w:rFonts w:ascii="Times New Roman" w:eastAsia="SimSun" w:hAnsi="Times New Roman" w:cs="Times New Roman"/>
          <w:i/>
          <w:sz w:val="24"/>
          <w:szCs w:val="24"/>
          <w:lang w:bidi="ar-LB"/>
        </w:rPr>
        <w:t>“</w:t>
      </w:r>
      <w:r w:rsidRPr="00BE6FE4">
        <w:rPr>
          <w:rFonts w:ascii="Times New Roman" w:eastAsia="SimSun" w:hAnsi="Times New Roman" w:cs="Times New Roman"/>
          <w:sz w:val="24"/>
          <w:szCs w:val="24"/>
          <w:lang w:bidi="ar-LB"/>
        </w:rPr>
        <w:t xml:space="preserve">Vi ho detto questo perché abbiate pace in me. Nel mondo avete tribolazioni, ma abbiate coraggio: io ho vinto il mondo!” </w:t>
      </w:r>
      <w:r>
        <w:rPr>
          <w:rFonts w:ascii="Times New Roman" w:eastAsia="SimSun" w:hAnsi="Times New Roman" w:cs="Times New Roman"/>
          <w:sz w:val="24"/>
          <w:szCs w:val="24"/>
          <w:lang w:bidi="ar-LB"/>
        </w:rPr>
        <w:t xml:space="preserve">(Gn 16:33) e anche </w:t>
      </w:r>
      <w:r w:rsidRPr="00BE6FE4">
        <w:rPr>
          <w:rFonts w:ascii="Times New Roman" w:eastAsia="SimSun" w:hAnsi="Times New Roman" w:cs="Times New Roman"/>
          <w:sz w:val="24"/>
          <w:szCs w:val="24"/>
          <w:lang w:bidi="ar-LB"/>
        </w:rPr>
        <w:t>“ In verità, in verità io vi dico: chi crede in me, anch’egli compirà le opere che io compio e ne compirà di più grandi di queste, perché io vado al Padre.”.</w:t>
      </w:r>
      <w:r>
        <w:rPr>
          <w:rFonts w:ascii="Times New Roman" w:eastAsia="SimSun" w:hAnsi="Times New Roman" w:cs="Times New Roman"/>
          <w:sz w:val="24"/>
          <w:szCs w:val="24"/>
          <w:lang w:bidi="ar-LB"/>
        </w:rPr>
        <w:t xml:space="preserve"> </w:t>
      </w:r>
      <w:r w:rsidRPr="00847BD5">
        <w:rPr>
          <w:rFonts w:ascii="Times New Roman" w:eastAsia="SimSun" w:hAnsi="Times New Roman" w:cs="Times New Roman"/>
          <w:sz w:val="24"/>
          <w:szCs w:val="24"/>
          <w:lang w:bidi="ar-LB"/>
        </w:rPr>
        <w:t>(Gn 14:12)</w:t>
      </w:r>
    </w:p>
    <w:p w:rsidR="00CF60F1" w:rsidRPr="00847BD5" w:rsidRDefault="00CF60F1" w:rsidP="00B33ED0">
      <w:pPr>
        <w:suppressAutoHyphens/>
        <w:spacing w:after="0" w:line="240" w:lineRule="auto"/>
        <w:rPr>
          <w:rFonts w:ascii="Times New Roman" w:eastAsia="SimSun" w:hAnsi="Times New Roman" w:cs="Times New Roman"/>
          <w:sz w:val="24"/>
          <w:szCs w:val="24"/>
          <w:lang w:bidi="ar-LB"/>
        </w:rPr>
      </w:pPr>
    </w:p>
    <w:p w:rsidR="00CF60F1" w:rsidRPr="00CF60F1" w:rsidRDefault="00CF60F1" w:rsidP="00B33ED0">
      <w:pPr>
        <w:suppressAutoHyphens/>
        <w:spacing w:after="0" w:line="240" w:lineRule="auto"/>
        <w:rPr>
          <w:rFonts w:ascii="Times New Roman" w:eastAsia="SimSun" w:hAnsi="Times New Roman" w:cs="Times New Roman"/>
          <w:sz w:val="24"/>
          <w:szCs w:val="24"/>
          <w:lang w:bidi="ar-LB"/>
        </w:rPr>
      </w:pPr>
      <w:r w:rsidRPr="00CF60F1">
        <w:rPr>
          <w:rFonts w:ascii="Times New Roman" w:eastAsia="SimSun" w:hAnsi="Times New Roman" w:cs="Times New Roman"/>
          <w:sz w:val="24"/>
          <w:szCs w:val="24"/>
          <w:lang w:bidi="ar-LB"/>
        </w:rPr>
        <w:t>Vi auguro un santo e</w:t>
      </w:r>
      <w:r>
        <w:rPr>
          <w:rFonts w:ascii="Times New Roman" w:eastAsia="SimSun" w:hAnsi="Times New Roman" w:cs="Times New Roman"/>
          <w:sz w:val="24"/>
          <w:szCs w:val="24"/>
          <w:lang w:bidi="ar-LB"/>
        </w:rPr>
        <w:t xml:space="preserve"> felice Natale.</w:t>
      </w:r>
    </w:p>
    <w:p w:rsidR="00B33ED0" w:rsidRPr="00847BD5" w:rsidRDefault="00B33ED0" w:rsidP="00D1655A">
      <w:pPr>
        <w:rPr>
          <w:rFonts w:ascii="Times New Roman" w:hAnsi="Times New Roman" w:cs="Times New Roman"/>
          <w:sz w:val="24"/>
          <w:szCs w:val="24"/>
        </w:rPr>
      </w:pPr>
    </w:p>
    <w:p w:rsidR="00B33ED0" w:rsidRPr="00847BD5" w:rsidRDefault="00B33ED0" w:rsidP="00D1655A">
      <w:pPr>
        <w:rPr>
          <w:rFonts w:ascii="Times New Roman" w:hAnsi="Times New Roman" w:cs="Times New Roman"/>
          <w:sz w:val="24"/>
          <w:szCs w:val="24"/>
        </w:rPr>
      </w:pPr>
    </w:p>
    <w:p w:rsidR="00917F0F" w:rsidRDefault="00917F0F" w:rsidP="00917F0F">
      <w:pPr>
        <w:rPr>
          <w:rFonts w:ascii="Times New Roman" w:hAnsi="Times New Roman" w:cs="Times New Roman"/>
          <w:sz w:val="24"/>
          <w:szCs w:val="24"/>
        </w:rPr>
      </w:pPr>
      <w:r w:rsidRPr="00917F0F">
        <w:rPr>
          <w:rFonts w:ascii="Times New Roman" w:hAnsi="Times New Roman" w:cs="Times New Roman"/>
          <w:sz w:val="24"/>
          <w:szCs w:val="24"/>
        </w:rPr>
        <w:t xml:space="preserve">Il patriarca S.B. Michel Sabbah è stato Arcivescovo e Patriarca Emerito (Cattolico Romano) di Gerusalemme dei Latini dal 1987 al 2008. </w:t>
      </w:r>
      <w:r w:rsidR="00BE6FE4" w:rsidRPr="00917F0F">
        <w:rPr>
          <w:rFonts w:ascii="Times New Roman" w:hAnsi="Times New Roman" w:cs="Times New Roman"/>
          <w:sz w:val="24"/>
          <w:szCs w:val="24"/>
        </w:rPr>
        <w:t>I</w:t>
      </w:r>
      <w:r w:rsidR="00BE6FE4">
        <w:rPr>
          <w:rFonts w:ascii="Times New Roman" w:hAnsi="Times New Roman" w:cs="Times New Roman"/>
          <w:sz w:val="24"/>
          <w:szCs w:val="24"/>
        </w:rPr>
        <w:t>l</w:t>
      </w:r>
      <w:r w:rsidRPr="00917F0F">
        <w:rPr>
          <w:rFonts w:ascii="Times New Roman" w:hAnsi="Times New Roman" w:cs="Times New Roman"/>
          <w:sz w:val="24"/>
          <w:szCs w:val="24"/>
        </w:rPr>
        <w:t xml:space="preserve"> Patriarca Sabbah fu ordinato sacerdote per il Patriarcato </w:t>
      </w:r>
      <w:r w:rsidR="00BE6FE4">
        <w:rPr>
          <w:rFonts w:ascii="Times New Roman" w:hAnsi="Times New Roman" w:cs="Times New Roman"/>
          <w:sz w:val="24"/>
          <w:szCs w:val="24"/>
        </w:rPr>
        <w:t>Latino</w:t>
      </w:r>
      <w:r w:rsidRPr="00917F0F">
        <w:rPr>
          <w:rFonts w:ascii="Times New Roman" w:hAnsi="Times New Roman" w:cs="Times New Roman"/>
          <w:sz w:val="24"/>
          <w:szCs w:val="24"/>
        </w:rPr>
        <w:t xml:space="preserve"> di Gerusalemme nel giugno del 1955.  È stato parroco per alcuni anni prima di essere inviato all'Università di San Giuseppe di Beirut per il corso di Lingua e Letteratura Araba. Poco dopo è diventato direttore delle scuole per il Patriarcato di Gerusalemme dei Latini. Nel 1980</w:t>
      </w:r>
      <w:r w:rsidR="00C12AE5">
        <w:rPr>
          <w:rFonts w:ascii="Times New Roman" w:hAnsi="Times New Roman" w:cs="Times New Roman"/>
          <w:sz w:val="24"/>
          <w:szCs w:val="24"/>
        </w:rPr>
        <w:t xml:space="preserve"> è stato nominato</w:t>
      </w:r>
      <w:r w:rsidRPr="00917F0F">
        <w:rPr>
          <w:rFonts w:ascii="Times New Roman" w:hAnsi="Times New Roman" w:cs="Times New Roman"/>
          <w:sz w:val="24"/>
          <w:szCs w:val="24"/>
        </w:rPr>
        <w:t xml:space="preserve"> preside di facoltà dell'Università di Betlemme. Nel 1987 Papa Giovanni Paolo II lo ha consacrato Patriarca di Gerusalemme dei Latini, il primo palestinese ad essere nominato a tale carica. Dal 1999 è stato Presidente Internazionale di Pax Christi, un</w:t>
      </w:r>
      <w:r w:rsidR="00C12AE5">
        <w:rPr>
          <w:rFonts w:ascii="Times New Roman" w:hAnsi="Times New Roman" w:cs="Times New Roman"/>
          <w:sz w:val="24"/>
          <w:szCs w:val="24"/>
        </w:rPr>
        <w:t>’</w:t>
      </w:r>
      <w:r w:rsidRPr="00917F0F">
        <w:rPr>
          <w:rFonts w:ascii="Times New Roman" w:hAnsi="Times New Roman" w:cs="Times New Roman"/>
          <w:sz w:val="24"/>
          <w:szCs w:val="24"/>
        </w:rPr>
        <w:t>organizzazione cattolica per la promozione della pace. Ha rassegnato le dimissioni nel 2008 dal Patriarcato ed è attualmente Gran Priore dell'Ordine Equestre del Santo Sepolcro di Gerusalemme, uno degli ordini fondati nel 1099. È uno degli autori del documento Kairos Palestina, crede nel pluralismo e nell'uguaglianza, per la preservazione della dignità dei uomini e donne. </w:t>
      </w:r>
    </w:p>
    <w:p w:rsidR="00F86A0A" w:rsidRDefault="00F86A0A" w:rsidP="00917F0F">
      <w:pPr>
        <w:rPr>
          <w:rFonts w:ascii="Times New Roman" w:hAnsi="Times New Roman" w:cs="Times New Roman"/>
          <w:b/>
          <w:sz w:val="24"/>
          <w:szCs w:val="24"/>
        </w:rPr>
      </w:pPr>
    </w:p>
    <w:p w:rsidR="00F86A0A" w:rsidRDefault="00F86A0A" w:rsidP="00917F0F">
      <w:pPr>
        <w:rPr>
          <w:rFonts w:ascii="Times New Roman" w:hAnsi="Times New Roman" w:cs="Times New Roman"/>
          <w:b/>
          <w:sz w:val="24"/>
          <w:szCs w:val="24"/>
        </w:rPr>
      </w:pPr>
    </w:p>
    <w:p w:rsidR="00F86A0A" w:rsidRDefault="00F86A0A" w:rsidP="00917F0F">
      <w:pPr>
        <w:rPr>
          <w:rFonts w:ascii="Times New Roman" w:hAnsi="Times New Roman" w:cs="Times New Roman"/>
          <w:b/>
          <w:sz w:val="24"/>
          <w:szCs w:val="24"/>
        </w:rPr>
      </w:pPr>
    </w:p>
    <w:p w:rsidR="00917F0F" w:rsidRPr="00917F0F" w:rsidRDefault="00917F0F" w:rsidP="00917F0F">
      <w:pPr>
        <w:rPr>
          <w:rFonts w:ascii="Times New Roman" w:hAnsi="Times New Roman" w:cs="Times New Roman"/>
          <w:b/>
          <w:sz w:val="24"/>
          <w:szCs w:val="24"/>
        </w:rPr>
      </w:pPr>
      <w:r w:rsidRPr="00917F0F">
        <w:rPr>
          <w:rFonts w:ascii="Times New Roman" w:hAnsi="Times New Roman" w:cs="Times New Roman"/>
          <w:b/>
          <w:sz w:val="24"/>
          <w:szCs w:val="24"/>
        </w:rPr>
        <w:lastRenderedPageBreak/>
        <w:t>La Terra e la Giustizia</w:t>
      </w:r>
    </w:p>
    <w:p w:rsidR="00917F0F" w:rsidRPr="00917F0F" w:rsidRDefault="00917F0F" w:rsidP="00917F0F">
      <w:pPr>
        <w:rPr>
          <w:rFonts w:ascii="Times New Roman" w:hAnsi="Times New Roman" w:cs="Times New Roman"/>
          <w:b/>
          <w:sz w:val="24"/>
          <w:szCs w:val="24"/>
        </w:rPr>
      </w:pPr>
      <w:r w:rsidRPr="00917F0F">
        <w:rPr>
          <w:rFonts w:ascii="Times New Roman" w:hAnsi="Times New Roman" w:cs="Times New Roman"/>
          <w:b/>
          <w:sz w:val="24"/>
          <w:szCs w:val="24"/>
        </w:rPr>
        <w:t>Rev. Dr. Munther Isaac </w:t>
      </w:r>
    </w:p>
    <w:p w:rsidR="00917F0F" w:rsidRPr="00917F0F" w:rsidRDefault="00917F0F" w:rsidP="00917F0F">
      <w:pPr>
        <w:rPr>
          <w:rFonts w:ascii="Times New Roman" w:hAnsi="Times New Roman" w:cs="Times New Roman"/>
          <w:sz w:val="24"/>
          <w:szCs w:val="24"/>
        </w:rPr>
      </w:pPr>
    </w:p>
    <w:p w:rsidR="00917F0F" w:rsidRPr="00917F0F" w:rsidRDefault="00917F0F" w:rsidP="00917F0F">
      <w:pPr>
        <w:rPr>
          <w:rFonts w:ascii="Times New Roman" w:hAnsi="Times New Roman" w:cs="Times New Roman"/>
          <w:sz w:val="24"/>
          <w:szCs w:val="24"/>
        </w:rPr>
      </w:pPr>
      <w:r w:rsidRPr="00917F0F">
        <w:rPr>
          <w:rFonts w:ascii="Times New Roman" w:hAnsi="Times New Roman" w:cs="Times New Roman"/>
          <w:sz w:val="24"/>
          <w:szCs w:val="24"/>
        </w:rPr>
        <w:t>Il conflitto israelo-palestinese è, andando al nocciolo, una battaglia per la terra. La Dichiarazione Balfour, infame ed ingiusta, nella quale una potenza colonizzatrice ritiene di avere il diritto di controllare il destino dei popoli e dei territori, ha messo le fondamenta di una delle più gravi ingiustizie della nostra epoca. Lo Stato di Israele si è stabilito sul territorio palestinese e oggi la confisca e l'occupazione del territorio palestinese da parte di Israele continua sotto la protezione della comunità internazionale. E anche Betlemme fa parte di questa realtà. La conseguenza è che coloro che perdono la loro terra e sono circondati da muri e insediamenti decidono di emigrare per crearsi un futuro assieme alle proprie famiglie altrove, fatto che mette in pericolo la presenza dei cristiani in questa area.</w:t>
      </w:r>
    </w:p>
    <w:p w:rsidR="00917F0F" w:rsidRPr="00917F0F" w:rsidRDefault="00917F0F" w:rsidP="00917F0F">
      <w:pPr>
        <w:rPr>
          <w:rFonts w:ascii="Times New Roman" w:hAnsi="Times New Roman" w:cs="Times New Roman"/>
          <w:sz w:val="24"/>
          <w:szCs w:val="24"/>
        </w:rPr>
      </w:pPr>
      <w:r w:rsidRPr="00917F0F">
        <w:rPr>
          <w:rFonts w:ascii="Times New Roman" w:hAnsi="Times New Roman" w:cs="Times New Roman"/>
          <w:sz w:val="24"/>
          <w:szCs w:val="24"/>
        </w:rPr>
        <w:t>Quando il potente si prende la terra del povero, utilizzando come pretesto la "sicurezza", solamente per espandere il proprio controllo sulle risorse naturali</w:t>
      </w:r>
      <w:r w:rsidR="00B21C9F">
        <w:rPr>
          <w:rFonts w:ascii="Times New Roman" w:hAnsi="Times New Roman" w:cs="Times New Roman"/>
          <w:sz w:val="24"/>
          <w:szCs w:val="24"/>
        </w:rPr>
        <w:t>,</w:t>
      </w:r>
      <w:r w:rsidRPr="00917F0F">
        <w:rPr>
          <w:rFonts w:ascii="Times New Roman" w:hAnsi="Times New Roman" w:cs="Times New Roman"/>
          <w:sz w:val="24"/>
          <w:szCs w:val="24"/>
        </w:rPr>
        <w:t xml:space="preserve"> la terra piange per avere giustizia. E quando la Bibbia viene usata dai politici israeliani e dai loro sostenitori cristiani, è nostro dovere farci sentire e protestare per questa dolorosa violazione dei testi sacri. </w:t>
      </w:r>
    </w:p>
    <w:p w:rsidR="00917F0F" w:rsidRPr="00917F0F" w:rsidRDefault="00917F0F" w:rsidP="00917F0F">
      <w:pPr>
        <w:rPr>
          <w:rFonts w:ascii="Times New Roman" w:hAnsi="Times New Roman" w:cs="Times New Roman"/>
          <w:sz w:val="24"/>
          <w:szCs w:val="24"/>
        </w:rPr>
      </w:pPr>
      <w:r w:rsidRPr="00917F0F">
        <w:rPr>
          <w:rFonts w:ascii="Times New Roman" w:hAnsi="Times New Roman" w:cs="Times New Roman"/>
          <w:sz w:val="24"/>
          <w:szCs w:val="24"/>
        </w:rPr>
        <w:t>La giustizia è importante per Dio!</w:t>
      </w:r>
    </w:p>
    <w:p w:rsidR="00917F0F" w:rsidRPr="00B21C9F" w:rsidRDefault="00917F0F" w:rsidP="00B21C9F">
      <w:pPr>
        <w:rPr>
          <w:rFonts w:ascii="Times New Roman" w:hAnsi="Times New Roman" w:cs="Times New Roman"/>
          <w:sz w:val="24"/>
          <w:szCs w:val="24"/>
        </w:rPr>
      </w:pPr>
      <w:r w:rsidRPr="00917F0F">
        <w:rPr>
          <w:rFonts w:ascii="Times New Roman" w:hAnsi="Times New Roman" w:cs="Times New Roman"/>
          <w:sz w:val="24"/>
          <w:szCs w:val="24"/>
        </w:rPr>
        <w:t>Nella Bibbia ci sono molti riferimenti alla giustizia e la teologia della Bibbia</w:t>
      </w:r>
      <w:r w:rsidR="00A80C20">
        <w:rPr>
          <w:rFonts w:ascii="Times New Roman" w:hAnsi="Times New Roman" w:cs="Times New Roman"/>
          <w:sz w:val="24"/>
          <w:szCs w:val="24"/>
        </w:rPr>
        <w:t xml:space="preserve"> ne tiene conto. </w:t>
      </w:r>
      <w:r w:rsidRPr="00917F0F">
        <w:rPr>
          <w:rFonts w:ascii="Times New Roman" w:hAnsi="Times New Roman" w:cs="Times New Roman"/>
          <w:sz w:val="24"/>
          <w:szCs w:val="24"/>
        </w:rPr>
        <w:t xml:space="preserve">Il peccato di ingiustizia sociale ed economica è strettamente collegato con l'espulsione dal territorio, </w:t>
      </w:r>
      <w:r w:rsidR="00B21C9F">
        <w:rPr>
          <w:rFonts w:ascii="Times New Roman" w:hAnsi="Times New Roman" w:cs="Times New Roman"/>
          <w:sz w:val="24"/>
          <w:szCs w:val="24"/>
        </w:rPr>
        <w:t xml:space="preserve">nella </w:t>
      </w:r>
      <w:r w:rsidRPr="00917F0F">
        <w:rPr>
          <w:rFonts w:ascii="Times New Roman" w:hAnsi="Times New Roman" w:cs="Times New Roman"/>
          <w:sz w:val="24"/>
          <w:szCs w:val="24"/>
        </w:rPr>
        <w:t xml:space="preserve">Bibbia </w:t>
      </w:r>
      <w:r w:rsidR="00A80C20">
        <w:rPr>
          <w:rFonts w:ascii="Times New Roman" w:hAnsi="Times New Roman" w:cs="Times New Roman"/>
          <w:sz w:val="24"/>
          <w:szCs w:val="24"/>
        </w:rPr>
        <w:t>l</w:t>
      </w:r>
      <w:r w:rsidRPr="00917F0F">
        <w:rPr>
          <w:rFonts w:ascii="Times New Roman" w:hAnsi="Times New Roman" w:cs="Times New Roman"/>
          <w:sz w:val="24"/>
          <w:szCs w:val="24"/>
        </w:rPr>
        <w:t>a giustizia viene messa in rilievo in quasi tutte le tradizioni. In Genesi 18:19</w:t>
      </w:r>
      <w:r w:rsidR="00B21C9F">
        <w:rPr>
          <w:rFonts w:ascii="Times New Roman" w:hAnsi="Times New Roman" w:cs="Times New Roman"/>
          <w:sz w:val="24"/>
          <w:szCs w:val="24"/>
        </w:rPr>
        <w:t xml:space="preserve"> </w:t>
      </w:r>
      <w:r w:rsidRPr="00917F0F">
        <w:rPr>
          <w:rFonts w:ascii="Times New Roman" w:hAnsi="Times New Roman" w:cs="Times New Roman"/>
          <w:sz w:val="24"/>
          <w:szCs w:val="24"/>
        </w:rPr>
        <w:t>Dio dice questo di Abramo: </w:t>
      </w:r>
      <w:r w:rsidRPr="00B21C9F">
        <w:rPr>
          <w:rFonts w:ascii="Times New Roman" w:hAnsi="Times New Roman" w:cs="Times New Roman"/>
          <w:sz w:val="24"/>
          <w:szCs w:val="24"/>
        </w:rPr>
        <w:t>"Infatti io l’ho scelto, perché egli obblighi i suoi figli e la sua famiglia dopo di lui a osservare</w:t>
      </w:r>
      <w:r w:rsidR="00B21C9F">
        <w:rPr>
          <w:rFonts w:ascii="Times New Roman" w:hAnsi="Times New Roman" w:cs="Times New Roman"/>
          <w:sz w:val="24"/>
          <w:szCs w:val="24"/>
        </w:rPr>
        <w:t xml:space="preserve"> </w:t>
      </w:r>
      <w:r w:rsidRPr="00B21C9F">
        <w:rPr>
          <w:rFonts w:ascii="Times New Roman" w:hAnsi="Times New Roman" w:cs="Times New Roman"/>
          <w:sz w:val="24"/>
          <w:szCs w:val="24"/>
        </w:rPr>
        <w:t>la via del Signore e ad agire con giustizia e diritto, perché il Signore compia per Abramo</w:t>
      </w:r>
      <w:r w:rsidR="00B21C9F">
        <w:rPr>
          <w:rFonts w:ascii="Times New Roman" w:hAnsi="Times New Roman" w:cs="Times New Roman"/>
          <w:sz w:val="24"/>
          <w:szCs w:val="24"/>
        </w:rPr>
        <w:t xml:space="preserve"> </w:t>
      </w:r>
      <w:r w:rsidRPr="00B21C9F">
        <w:rPr>
          <w:rFonts w:ascii="Times New Roman" w:hAnsi="Times New Roman" w:cs="Times New Roman"/>
          <w:sz w:val="24"/>
          <w:szCs w:val="24"/>
        </w:rPr>
        <w:t>quanto gli ha promesso".</w:t>
      </w:r>
    </w:p>
    <w:p w:rsidR="00917F0F" w:rsidRPr="00B21C9F" w:rsidRDefault="00917F0F" w:rsidP="00B21C9F">
      <w:pPr>
        <w:rPr>
          <w:rFonts w:ascii="Times New Roman" w:hAnsi="Times New Roman" w:cs="Times New Roman"/>
          <w:sz w:val="24"/>
          <w:szCs w:val="24"/>
        </w:rPr>
      </w:pPr>
      <w:r w:rsidRPr="00917F0F">
        <w:rPr>
          <w:rFonts w:ascii="Times New Roman" w:hAnsi="Times New Roman" w:cs="Times New Roman"/>
          <w:sz w:val="24"/>
          <w:szCs w:val="24"/>
        </w:rPr>
        <w:t>Abramo fu scelto per questo motivo: perseguire la giustizia e la verità e questo avrebbe p</w:t>
      </w:r>
      <w:r w:rsidR="00B21C9F">
        <w:rPr>
          <w:rFonts w:ascii="Times New Roman" w:hAnsi="Times New Roman" w:cs="Times New Roman"/>
          <w:sz w:val="24"/>
          <w:szCs w:val="24"/>
        </w:rPr>
        <w:t>ortato a</w:t>
      </w:r>
      <w:r w:rsidRPr="00917F0F">
        <w:rPr>
          <w:rFonts w:ascii="Times New Roman" w:hAnsi="Times New Roman" w:cs="Times New Roman"/>
          <w:sz w:val="24"/>
          <w:szCs w:val="24"/>
        </w:rPr>
        <w:t>l compimento della promessa. In Deuteronomio 16:19-20</w:t>
      </w:r>
      <w:r w:rsidR="00B21C9F">
        <w:rPr>
          <w:rFonts w:ascii="Times New Roman" w:hAnsi="Times New Roman" w:cs="Times New Roman"/>
          <w:sz w:val="24"/>
          <w:szCs w:val="24"/>
        </w:rPr>
        <w:t xml:space="preserve"> </w:t>
      </w:r>
      <w:r w:rsidRPr="00917F0F">
        <w:rPr>
          <w:rFonts w:ascii="Times New Roman" w:hAnsi="Times New Roman" w:cs="Times New Roman"/>
          <w:sz w:val="24"/>
          <w:szCs w:val="24"/>
        </w:rPr>
        <w:t>la giustizia viene dipinta come un prerequisito per restare nella terra:</w:t>
      </w:r>
      <w:r w:rsidR="00B21C9F">
        <w:rPr>
          <w:rFonts w:ascii="Times New Roman" w:hAnsi="Times New Roman" w:cs="Times New Roman"/>
          <w:sz w:val="24"/>
          <w:szCs w:val="24"/>
        </w:rPr>
        <w:t xml:space="preserve"> </w:t>
      </w:r>
      <w:r w:rsidRPr="00B21C9F">
        <w:rPr>
          <w:rFonts w:ascii="Times New Roman" w:hAnsi="Times New Roman" w:cs="Times New Roman"/>
          <w:sz w:val="24"/>
          <w:szCs w:val="24"/>
        </w:rPr>
        <w:t>"Non  lederai il diritto, non avrai riguardi personali e non accetterai regali, perché il regalo acceca gli occhi dei saggi e corrompe le parole dei giusti. La giustizia e solo la giustizia seguirai, per poter vivere e possedere la terra che il Signore, tuo Dio, sta per darti."</w:t>
      </w:r>
    </w:p>
    <w:p w:rsidR="00917F0F" w:rsidRPr="00917F0F" w:rsidRDefault="00917F0F" w:rsidP="00917F0F">
      <w:pPr>
        <w:rPr>
          <w:rFonts w:ascii="Times New Roman" w:hAnsi="Times New Roman" w:cs="Times New Roman"/>
          <w:sz w:val="24"/>
          <w:szCs w:val="24"/>
        </w:rPr>
      </w:pPr>
      <w:r w:rsidRPr="00917F0F">
        <w:rPr>
          <w:rFonts w:ascii="Times New Roman" w:hAnsi="Times New Roman" w:cs="Times New Roman"/>
          <w:sz w:val="24"/>
          <w:szCs w:val="24"/>
        </w:rPr>
        <w:t xml:space="preserve">I primi cinque libri della Bibbia hanno molto da dire </w:t>
      </w:r>
      <w:r w:rsidR="00B21C9F">
        <w:rPr>
          <w:rFonts w:ascii="Times New Roman" w:hAnsi="Times New Roman" w:cs="Times New Roman"/>
          <w:sz w:val="24"/>
          <w:szCs w:val="24"/>
        </w:rPr>
        <w:t>su</w:t>
      </w:r>
      <w:r w:rsidRPr="00917F0F">
        <w:rPr>
          <w:rFonts w:ascii="Times New Roman" w:hAnsi="Times New Roman" w:cs="Times New Roman"/>
          <w:sz w:val="24"/>
          <w:szCs w:val="24"/>
        </w:rPr>
        <w:t>l povero,</w:t>
      </w:r>
      <w:r w:rsidR="00B21C9F">
        <w:rPr>
          <w:rFonts w:ascii="Times New Roman" w:hAnsi="Times New Roman" w:cs="Times New Roman"/>
          <w:sz w:val="24"/>
          <w:szCs w:val="24"/>
        </w:rPr>
        <w:t xml:space="preserve"> sul</w:t>
      </w:r>
      <w:r w:rsidRPr="00917F0F">
        <w:rPr>
          <w:rFonts w:ascii="Times New Roman" w:hAnsi="Times New Roman" w:cs="Times New Roman"/>
          <w:sz w:val="24"/>
          <w:szCs w:val="24"/>
        </w:rPr>
        <w:t>lo straniero, l'ospite, la vedova, e l'orfano</w:t>
      </w:r>
      <w:r w:rsidR="0055644C">
        <w:rPr>
          <w:rStyle w:val="Rimandonotaapidipagina"/>
          <w:rFonts w:ascii="Times New Roman" w:hAnsi="Times New Roman" w:cs="Times New Roman"/>
          <w:sz w:val="24"/>
          <w:szCs w:val="24"/>
        </w:rPr>
        <w:footnoteReference w:id="1"/>
      </w:r>
      <w:r w:rsidRPr="00917F0F">
        <w:rPr>
          <w:rFonts w:ascii="Times New Roman" w:hAnsi="Times New Roman" w:cs="Times New Roman"/>
          <w:sz w:val="24"/>
          <w:szCs w:val="24"/>
        </w:rPr>
        <w:t>, essi vengono chiamati, secondo Brueggemann, "fratelli e sorelle". "É un</w:t>
      </w:r>
      <w:r w:rsidR="00B21C9F">
        <w:rPr>
          <w:rFonts w:ascii="Times New Roman" w:hAnsi="Times New Roman" w:cs="Times New Roman"/>
          <w:sz w:val="24"/>
          <w:szCs w:val="24"/>
        </w:rPr>
        <w:t xml:space="preserve">a delle cose </w:t>
      </w:r>
      <w:r w:rsidRPr="00917F0F">
        <w:rPr>
          <w:rFonts w:ascii="Times New Roman" w:hAnsi="Times New Roman" w:cs="Times New Roman"/>
          <w:sz w:val="24"/>
          <w:szCs w:val="24"/>
        </w:rPr>
        <w:t>che va</w:t>
      </w:r>
      <w:r w:rsidR="00B21C9F">
        <w:rPr>
          <w:rFonts w:ascii="Times New Roman" w:hAnsi="Times New Roman" w:cs="Times New Roman"/>
          <w:sz w:val="24"/>
          <w:szCs w:val="24"/>
        </w:rPr>
        <w:t>nno</w:t>
      </w:r>
      <w:r w:rsidRPr="00917F0F">
        <w:rPr>
          <w:rFonts w:ascii="Times New Roman" w:hAnsi="Times New Roman" w:cs="Times New Roman"/>
          <w:sz w:val="24"/>
          <w:szCs w:val="24"/>
        </w:rPr>
        <w:t xml:space="preserve"> di pari passo con la terra promessa e rend</w:t>
      </w:r>
      <w:r w:rsidR="00B21C9F">
        <w:rPr>
          <w:rFonts w:ascii="Times New Roman" w:hAnsi="Times New Roman" w:cs="Times New Roman"/>
          <w:sz w:val="24"/>
          <w:szCs w:val="24"/>
        </w:rPr>
        <w:t>ono</w:t>
      </w:r>
      <w:r w:rsidRPr="00917F0F">
        <w:rPr>
          <w:rFonts w:ascii="Times New Roman" w:hAnsi="Times New Roman" w:cs="Times New Roman"/>
          <w:sz w:val="24"/>
          <w:szCs w:val="24"/>
        </w:rPr>
        <w:t xml:space="preserve"> la terra una realtà promessa: coloro che sembrano non aver alcun diritto, devono essere onorati e curati".</w:t>
      </w:r>
      <w:r w:rsidR="0055644C">
        <w:rPr>
          <w:rStyle w:val="Rimandonotaapidipagina"/>
          <w:rFonts w:ascii="Times New Roman" w:hAnsi="Times New Roman" w:cs="Times New Roman"/>
          <w:sz w:val="24"/>
          <w:szCs w:val="24"/>
        </w:rPr>
        <w:footnoteReference w:id="2"/>
      </w:r>
      <w:r w:rsidRPr="00917F0F">
        <w:rPr>
          <w:rFonts w:ascii="Times New Roman" w:hAnsi="Times New Roman" w:cs="Times New Roman"/>
          <w:sz w:val="24"/>
          <w:szCs w:val="24"/>
        </w:rPr>
        <w:t>  Questo perché la terra non serve per "la propria sicurezza ma per il fratello e la sorella".</w:t>
      </w:r>
      <w:r w:rsidR="0055644C">
        <w:rPr>
          <w:rStyle w:val="Rimandonotaapidipagina"/>
          <w:rFonts w:ascii="Times New Roman" w:hAnsi="Times New Roman" w:cs="Times New Roman"/>
          <w:sz w:val="24"/>
          <w:szCs w:val="24"/>
        </w:rPr>
        <w:footnoteReference w:id="3"/>
      </w:r>
    </w:p>
    <w:p w:rsidR="007B0BB5" w:rsidRDefault="00917F0F" w:rsidP="00917F0F">
      <w:pPr>
        <w:rPr>
          <w:rFonts w:ascii="Times New Roman" w:hAnsi="Times New Roman" w:cs="Times New Roman"/>
          <w:sz w:val="24"/>
          <w:szCs w:val="24"/>
        </w:rPr>
      </w:pPr>
      <w:r w:rsidRPr="00917F0F">
        <w:rPr>
          <w:rFonts w:ascii="Times New Roman" w:hAnsi="Times New Roman" w:cs="Times New Roman"/>
          <w:sz w:val="24"/>
          <w:szCs w:val="24"/>
        </w:rPr>
        <w:t xml:space="preserve">Ancora, sono stati i "classici" profeti ad elevare questa considerazione probabilmente oltre tutte le altre e l'hanno collegata direttamente con l'esilio. Come ha detto Chris Wright: "I profeti semplicemente non permetterebbero ad Israele di appropriarsi impunemente della protezione e </w:t>
      </w:r>
      <w:r w:rsidRPr="00917F0F">
        <w:rPr>
          <w:rFonts w:ascii="Times New Roman" w:hAnsi="Times New Roman" w:cs="Times New Roman"/>
          <w:sz w:val="24"/>
          <w:szCs w:val="24"/>
        </w:rPr>
        <w:lastRenderedPageBreak/>
        <w:t>benedizione connesse con la relazione promessa al loro popolo mentre calpestano i principi sociali ed economici di tale relazione".  </w:t>
      </w:r>
      <w:r w:rsidR="007B0BB5">
        <w:rPr>
          <w:rStyle w:val="Rimandonotaapidipagina"/>
          <w:rFonts w:ascii="Times New Roman" w:hAnsi="Times New Roman" w:cs="Times New Roman"/>
          <w:sz w:val="24"/>
          <w:szCs w:val="24"/>
        </w:rPr>
        <w:footnoteReference w:id="4"/>
      </w:r>
      <w:r w:rsidRPr="00917F0F">
        <w:rPr>
          <w:rFonts w:ascii="Times New Roman" w:hAnsi="Times New Roman" w:cs="Times New Roman"/>
          <w:sz w:val="24"/>
          <w:szCs w:val="24"/>
        </w:rPr>
        <w:t xml:space="preserve"> </w:t>
      </w:r>
    </w:p>
    <w:p w:rsidR="00917F0F" w:rsidRPr="00F86A0A" w:rsidRDefault="00917F0F" w:rsidP="00B21C9F">
      <w:pPr>
        <w:rPr>
          <w:rFonts w:ascii="Times New Roman" w:hAnsi="Times New Roman" w:cs="Times New Roman"/>
          <w:sz w:val="24"/>
          <w:szCs w:val="24"/>
        </w:rPr>
      </w:pPr>
      <w:r w:rsidRPr="00917F0F">
        <w:rPr>
          <w:rFonts w:ascii="Times New Roman" w:hAnsi="Times New Roman" w:cs="Times New Roman"/>
          <w:sz w:val="24"/>
          <w:szCs w:val="24"/>
        </w:rPr>
        <w:t xml:space="preserve">Il profeta Amos è noto per aver dato rilievo alla giustizia sociale. Il suo appello affinchè </w:t>
      </w:r>
      <w:r w:rsidRPr="00F86A0A">
        <w:rPr>
          <w:rFonts w:ascii="Times New Roman" w:hAnsi="Times New Roman" w:cs="Times New Roman"/>
          <w:i/>
          <w:sz w:val="24"/>
          <w:szCs w:val="24"/>
        </w:rPr>
        <w:t>"</w:t>
      </w:r>
      <w:r w:rsidRPr="00B21C9F">
        <w:rPr>
          <w:rFonts w:ascii="Times New Roman" w:hAnsi="Times New Roman" w:cs="Times New Roman"/>
          <w:sz w:val="24"/>
          <w:szCs w:val="24"/>
        </w:rPr>
        <w:t>come le acque scorra il diritto e la giustizia come un torrente perenne</w:t>
      </w:r>
      <w:r w:rsidRPr="00F86A0A">
        <w:rPr>
          <w:rFonts w:ascii="Times New Roman" w:hAnsi="Times New Roman" w:cs="Times New Roman"/>
          <w:i/>
          <w:sz w:val="24"/>
          <w:szCs w:val="24"/>
        </w:rPr>
        <w:t>"</w:t>
      </w:r>
      <w:r w:rsidRPr="00917F0F">
        <w:rPr>
          <w:rFonts w:ascii="Times New Roman" w:hAnsi="Times New Roman" w:cs="Times New Roman"/>
          <w:sz w:val="24"/>
          <w:szCs w:val="24"/>
        </w:rPr>
        <w:t xml:space="preserve"> (5:24), é seguito dallo spettro dell'esilio, </w:t>
      </w:r>
      <w:r w:rsidRPr="00F86A0A">
        <w:rPr>
          <w:rFonts w:ascii="Times New Roman" w:hAnsi="Times New Roman" w:cs="Times New Roman"/>
          <w:i/>
          <w:sz w:val="24"/>
          <w:szCs w:val="24"/>
        </w:rPr>
        <w:t>"</w:t>
      </w:r>
      <w:r w:rsidRPr="00B21C9F">
        <w:rPr>
          <w:rFonts w:ascii="Times New Roman" w:hAnsi="Times New Roman" w:cs="Times New Roman"/>
          <w:sz w:val="24"/>
          <w:szCs w:val="24"/>
        </w:rPr>
        <w:t>Ora, io vi manderò in esilio</w:t>
      </w:r>
      <w:r w:rsidR="00F86A0A" w:rsidRPr="00B21C9F">
        <w:rPr>
          <w:rFonts w:ascii="Times New Roman" w:hAnsi="Times New Roman" w:cs="Times New Roman"/>
          <w:sz w:val="24"/>
          <w:szCs w:val="24"/>
        </w:rPr>
        <w:t xml:space="preserve"> </w:t>
      </w:r>
      <w:r w:rsidRPr="00B21C9F">
        <w:rPr>
          <w:rFonts w:ascii="Times New Roman" w:hAnsi="Times New Roman" w:cs="Times New Roman"/>
          <w:sz w:val="24"/>
          <w:szCs w:val="24"/>
        </w:rPr>
        <w:t>al di là di Damasco</w:t>
      </w:r>
      <w:r w:rsidRPr="00F86A0A">
        <w:rPr>
          <w:rFonts w:ascii="Times New Roman" w:hAnsi="Times New Roman" w:cs="Times New Roman"/>
          <w:i/>
          <w:sz w:val="24"/>
          <w:szCs w:val="24"/>
        </w:rPr>
        <w:t xml:space="preserve">" </w:t>
      </w:r>
      <w:r w:rsidRPr="00917F0F">
        <w:rPr>
          <w:rFonts w:ascii="Times New Roman" w:hAnsi="Times New Roman" w:cs="Times New Roman"/>
          <w:sz w:val="24"/>
          <w:szCs w:val="24"/>
        </w:rPr>
        <w:t>(5:27). </w:t>
      </w:r>
      <w:r w:rsidR="007B0BB5">
        <w:rPr>
          <w:rStyle w:val="Rimandonotaapidipagina"/>
          <w:rFonts w:ascii="Times New Roman" w:hAnsi="Times New Roman" w:cs="Times New Roman"/>
          <w:sz w:val="24"/>
          <w:szCs w:val="24"/>
        </w:rPr>
        <w:footnoteReference w:id="5"/>
      </w:r>
      <w:r w:rsidRPr="00917F0F">
        <w:rPr>
          <w:rFonts w:ascii="Times New Roman" w:hAnsi="Times New Roman" w:cs="Times New Roman"/>
          <w:sz w:val="24"/>
          <w:szCs w:val="24"/>
        </w:rPr>
        <w:t xml:space="preserve"> Allo stesso modo il profeta Geremia dice: </w:t>
      </w:r>
      <w:r w:rsidR="00B21C9F">
        <w:rPr>
          <w:rFonts w:ascii="Times New Roman" w:hAnsi="Times New Roman" w:cs="Times New Roman"/>
          <w:sz w:val="24"/>
          <w:szCs w:val="24"/>
        </w:rPr>
        <w:t xml:space="preserve"> </w:t>
      </w:r>
      <w:r w:rsidRPr="00B21C9F">
        <w:rPr>
          <w:rFonts w:ascii="Times New Roman" w:hAnsi="Times New Roman" w:cs="Times New Roman"/>
          <w:sz w:val="24"/>
          <w:szCs w:val="24"/>
        </w:rPr>
        <w:t>"Se davvero renderete buone la vostra condotta e le vostre azioni, se praticherete la giustizia gli uni verso gli altri, se non opprimerete lo straniero, l’orfano e la vedova, se non spargerete sangue innocente in questo luogo e se non seguirete per vostra disgrazia dei stranieri, io vi farò abitare in questo luogo, nella terra che diedi ai vostri padri da sempre e per sempr</w:t>
      </w:r>
      <w:r w:rsidRPr="00F86A0A">
        <w:rPr>
          <w:rFonts w:ascii="Times New Roman" w:hAnsi="Times New Roman" w:cs="Times New Roman"/>
          <w:i/>
          <w:sz w:val="24"/>
          <w:szCs w:val="24"/>
        </w:rPr>
        <w:t>e".</w:t>
      </w:r>
      <w:r w:rsidR="00F86A0A">
        <w:rPr>
          <w:rFonts w:ascii="Times New Roman" w:hAnsi="Times New Roman" w:cs="Times New Roman"/>
          <w:sz w:val="24"/>
          <w:szCs w:val="24"/>
        </w:rPr>
        <w:t xml:space="preserve"> (Ger 7:5-7)</w:t>
      </w:r>
      <w:r w:rsidR="007B0BB5">
        <w:rPr>
          <w:rStyle w:val="Rimandonotaapidipagina"/>
          <w:rFonts w:ascii="Times New Roman" w:hAnsi="Times New Roman" w:cs="Times New Roman"/>
          <w:sz w:val="24"/>
          <w:szCs w:val="24"/>
        </w:rPr>
        <w:footnoteReference w:id="6"/>
      </w:r>
    </w:p>
    <w:p w:rsidR="00504900" w:rsidRDefault="00917F0F" w:rsidP="00917F0F">
      <w:pPr>
        <w:rPr>
          <w:rFonts w:ascii="Times New Roman" w:hAnsi="Times New Roman" w:cs="Times New Roman"/>
          <w:sz w:val="24"/>
          <w:szCs w:val="24"/>
        </w:rPr>
      </w:pPr>
      <w:r w:rsidRPr="00917F0F">
        <w:rPr>
          <w:rFonts w:ascii="Times New Roman" w:hAnsi="Times New Roman" w:cs="Times New Roman"/>
          <w:sz w:val="24"/>
          <w:szCs w:val="24"/>
        </w:rPr>
        <w:t xml:space="preserve">La giustizia è importante! É importante per Dio! Era importante nei tempi biblici ed è importante oggigiorno. </w:t>
      </w:r>
      <w:r w:rsidRPr="00F86A0A">
        <w:rPr>
          <w:rFonts w:ascii="Times New Roman" w:hAnsi="Times New Roman" w:cs="Times New Roman"/>
          <w:sz w:val="24"/>
          <w:szCs w:val="24"/>
        </w:rPr>
        <w:t>È infatti un tema centrale nella Bibbia.</w:t>
      </w:r>
      <w:r w:rsidR="00F86A0A" w:rsidRPr="00F86A0A">
        <w:rPr>
          <w:rFonts w:ascii="Times New Roman" w:hAnsi="Times New Roman" w:cs="Times New Roman"/>
          <w:sz w:val="24"/>
          <w:szCs w:val="24"/>
        </w:rPr>
        <w:t xml:space="preserve"> </w:t>
      </w:r>
      <w:r w:rsidR="00F86A0A" w:rsidRPr="00504900">
        <w:rPr>
          <w:rFonts w:ascii="Times New Roman" w:hAnsi="Times New Roman" w:cs="Times New Roman"/>
          <w:sz w:val="24"/>
          <w:szCs w:val="24"/>
        </w:rPr>
        <w:t xml:space="preserve">Tuttavia, stranamente e tristemente, </w:t>
      </w:r>
      <w:r w:rsidR="00504900" w:rsidRPr="00504900">
        <w:rPr>
          <w:rFonts w:ascii="Times New Roman" w:hAnsi="Times New Roman" w:cs="Times New Roman"/>
          <w:sz w:val="24"/>
          <w:szCs w:val="24"/>
        </w:rPr>
        <w:t>la giustizia è una componente m</w:t>
      </w:r>
      <w:r w:rsidR="00504900">
        <w:rPr>
          <w:rFonts w:ascii="Times New Roman" w:hAnsi="Times New Roman" w:cs="Times New Roman"/>
          <w:sz w:val="24"/>
          <w:szCs w:val="24"/>
        </w:rPr>
        <w:t xml:space="preserve">ancante nella missione, insegnamento, teologia e ministero della maggior parte delle chiese e organizzazioni missionarie. E’tempo di fermarci e porci domande serie su come abbiamo compreso la Bibbia e il suo messaggio e </w:t>
      </w:r>
      <w:r w:rsidR="00B21C9F">
        <w:rPr>
          <w:rFonts w:ascii="Times New Roman" w:hAnsi="Times New Roman" w:cs="Times New Roman"/>
          <w:sz w:val="24"/>
          <w:szCs w:val="24"/>
        </w:rPr>
        <w:t xml:space="preserve">sul </w:t>
      </w:r>
      <w:r w:rsidR="00504900">
        <w:rPr>
          <w:rFonts w:ascii="Times New Roman" w:hAnsi="Times New Roman" w:cs="Times New Roman"/>
          <w:sz w:val="24"/>
          <w:szCs w:val="24"/>
        </w:rPr>
        <w:t xml:space="preserve">perché abbiamo ignorato la giustizia! </w:t>
      </w:r>
      <w:r w:rsidR="00504900" w:rsidRPr="00504900">
        <w:rPr>
          <w:rFonts w:ascii="Times New Roman" w:hAnsi="Times New Roman" w:cs="Times New Roman"/>
          <w:sz w:val="24"/>
          <w:szCs w:val="24"/>
        </w:rPr>
        <w:t>La domanda che facciamo oggi è: esiste la giustizia i</w:t>
      </w:r>
      <w:r w:rsidR="00504900">
        <w:rPr>
          <w:rFonts w:ascii="Times New Roman" w:hAnsi="Times New Roman" w:cs="Times New Roman"/>
          <w:sz w:val="24"/>
          <w:szCs w:val="24"/>
        </w:rPr>
        <w:t>n Terra Santa? E’possibile parlare di pace nella Terra Santa se la giustizia non viene</w:t>
      </w:r>
      <w:r w:rsidR="00B21C9F">
        <w:rPr>
          <w:rFonts w:ascii="Times New Roman" w:hAnsi="Times New Roman" w:cs="Times New Roman"/>
          <w:sz w:val="24"/>
          <w:szCs w:val="24"/>
        </w:rPr>
        <w:t xml:space="preserve"> messa</w:t>
      </w:r>
      <w:r w:rsidR="00504900">
        <w:rPr>
          <w:rFonts w:ascii="Times New Roman" w:hAnsi="Times New Roman" w:cs="Times New Roman"/>
          <w:sz w:val="24"/>
          <w:szCs w:val="24"/>
        </w:rPr>
        <w:t xml:space="preserve"> al primo posto?</w:t>
      </w:r>
    </w:p>
    <w:p w:rsidR="00504900" w:rsidRDefault="00504900" w:rsidP="00917F0F">
      <w:pPr>
        <w:rPr>
          <w:rFonts w:ascii="Times New Roman" w:hAnsi="Times New Roman" w:cs="Times New Roman"/>
          <w:sz w:val="24"/>
          <w:szCs w:val="24"/>
        </w:rPr>
      </w:pPr>
      <w:r w:rsidRPr="00504900">
        <w:rPr>
          <w:rFonts w:ascii="Times New Roman" w:hAnsi="Times New Roman" w:cs="Times New Roman"/>
          <w:sz w:val="24"/>
          <w:szCs w:val="24"/>
        </w:rPr>
        <w:t>Nel contesto della occupazione isra</w:t>
      </w:r>
      <w:r>
        <w:rPr>
          <w:rFonts w:ascii="Times New Roman" w:hAnsi="Times New Roman" w:cs="Times New Roman"/>
          <w:sz w:val="24"/>
          <w:szCs w:val="24"/>
        </w:rPr>
        <w:t>eliana della Palestina e dei Palestinesi, l’ingiustizia è ta</w:t>
      </w:r>
      <w:r w:rsidR="00567B3C">
        <w:rPr>
          <w:rFonts w:ascii="Times New Roman" w:hAnsi="Times New Roman" w:cs="Times New Roman"/>
          <w:sz w:val="24"/>
          <w:szCs w:val="24"/>
        </w:rPr>
        <w:t>n</w:t>
      </w:r>
      <w:r>
        <w:rPr>
          <w:rFonts w:ascii="Times New Roman" w:hAnsi="Times New Roman" w:cs="Times New Roman"/>
          <w:sz w:val="24"/>
          <w:szCs w:val="24"/>
        </w:rPr>
        <w:t xml:space="preserve">gibile e reale. </w:t>
      </w:r>
      <w:r w:rsidRPr="00504900">
        <w:rPr>
          <w:rFonts w:ascii="Times New Roman" w:hAnsi="Times New Roman" w:cs="Times New Roman"/>
          <w:sz w:val="24"/>
          <w:szCs w:val="24"/>
        </w:rPr>
        <w:t>Si rende visibile nel volto del rifugiato, nella famiglia i</w:t>
      </w:r>
      <w:r>
        <w:rPr>
          <w:rFonts w:ascii="Times New Roman" w:hAnsi="Times New Roman" w:cs="Times New Roman"/>
          <w:sz w:val="24"/>
          <w:szCs w:val="24"/>
        </w:rPr>
        <w:t xml:space="preserve">l cui terreno è stato confiscato, nel lavoratore che attende al check-point sotto il sole cocente per ore ed anche negli abitanti dei villaggi che subiscono la violenza dei coloni israeliani. </w:t>
      </w:r>
      <w:r w:rsidRPr="00504900">
        <w:rPr>
          <w:rFonts w:ascii="Times New Roman" w:hAnsi="Times New Roman" w:cs="Times New Roman"/>
          <w:sz w:val="24"/>
          <w:szCs w:val="24"/>
        </w:rPr>
        <w:t xml:space="preserve">L’ingiustizia è evidente nella distribuzione disomogenea della </w:t>
      </w:r>
      <w:r>
        <w:rPr>
          <w:rFonts w:ascii="Times New Roman" w:hAnsi="Times New Roman" w:cs="Times New Roman"/>
          <w:sz w:val="24"/>
          <w:szCs w:val="24"/>
        </w:rPr>
        <w:t xml:space="preserve">ricchezza, dell’acqua e delle altre risorse naturali, ed anche nelle leggi e </w:t>
      </w:r>
      <w:r w:rsidR="009F09DB">
        <w:rPr>
          <w:rFonts w:ascii="Times New Roman" w:hAnsi="Times New Roman" w:cs="Times New Roman"/>
          <w:sz w:val="24"/>
          <w:szCs w:val="24"/>
        </w:rPr>
        <w:t xml:space="preserve">nei provvedimenti che privilegiano </w:t>
      </w:r>
      <w:r w:rsidR="00922D26">
        <w:rPr>
          <w:rFonts w:ascii="Times New Roman" w:hAnsi="Times New Roman" w:cs="Times New Roman"/>
          <w:sz w:val="24"/>
          <w:szCs w:val="24"/>
        </w:rPr>
        <w:t>u</w:t>
      </w:r>
      <w:r w:rsidR="009F09DB">
        <w:rPr>
          <w:rFonts w:ascii="Times New Roman" w:hAnsi="Times New Roman" w:cs="Times New Roman"/>
          <w:sz w:val="24"/>
          <w:szCs w:val="24"/>
        </w:rPr>
        <w:t>n popolo rispetto all’altro.</w:t>
      </w:r>
    </w:p>
    <w:p w:rsidR="009F09DB" w:rsidRDefault="009F09DB" w:rsidP="00917F0F">
      <w:pPr>
        <w:rPr>
          <w:rFonts w:ascii="Times New Roman" w:hAnsi="Times New Roman" w:cs="Times New Roman"/>
          <w:sz w:val="24"/>
          <w:szCs w:val="24"/>
        </w:rPr>
      </w:pPr>
      <w:r>
        <w:rPr>
          <w:rFonts w:ascii="Times New Roman" w:hAnsi="Times New Roman" w:cs="Times New Roman"/>
          <w:sz w:val="24"/>
          <w:szCs w:val="24"/>
        </w:rPr>
        <w:t xml:space="preserve">Fintanto che non ci sarà giustizia, non potremo neppure parlare di pace e coesistenza. </w:t>
      </w:r>
      <w:r w:rsidRPr="009F09DB">
        <w:rPr>
          <w:rFonts w:ascii="Times New Roman" w:hAnsi="Times New Roman" w:cs="Times New Roman"/>
          <w:sz w:val="24"/>
          <w:szCs w:val="24"/>
        </w:rPr>
        <w:t>Desmund Tutu ha scritto: “La credibilità di Israele come p</w:t>
      </w:r>
      <w:r>
        <w:rPr>
          <w:rFonts w:ascii="Times New Roman" w:hAnsi="Times New Roman" w:cs="Times New Roman"/>
          <w:sz w:val="24"/>
          <w:szCs w:val="24"/>
        </w:rPr>
        <w:t>atria del popolo israeliano è sempre stata strettamente dipendente dalla sua capacità di rendere giustizia ai Palestinesi”.</w:t>
      </w:r>
      <w:r w:rsidR="004A14EB">
        <w:rPr>
          <w:rStyle w:val="Rimandonotaapidipagina"/>
          <w:rFonts w:ascii="Times New Roman" w:hAnsi="Times New Roman" w:cs="Times New Roman"/>
          <w:sz w:val="24"/>
          <w:szCs w:val="24"/>
        </w:rPr>
        <w:footnoteReference w:id="7"/>
      </w:r>
    </w:p>
    <w:p w:rsidR="009F09DB" w:rsidRPr="00A80C20" w:rsidRDefault="009F09DB" w:rsidP="00917F0F">
      <w:pPr>
        <w:rPr>
          <w:rFonts w:ascii="Times New Roman" w:hAnsi="Times New Roman" w:cs="Times New Roman"/>
          <w:sz w:val="24"/>
          <w:szCs w:val="24"/>
        </w:rPr>
      </w:pPr>
      <w:r>
        <w:rPr>
          <w:rFonts w:ascii="Times New Roman" w:hAnsi="Times New Roman" w:cs="Times New Roman"/>
          <w:sz w:val="24"/>
          <w:szCs w:val="24"/>
        </w:rPr>
        <w:t xml:space="preserve">Kairos Palestina ha sottolineato la giustizia come parte integrante della missione della chiesa sul territorio: </w:t>
      </w:r>
      <w:r w:rsidR="00922D26">
        <w:rPr>
          <w:rFonts w:ascii="Times New Roman" w:hAnsi="Times New Roman" w:cs="Times New Roman"/>
          <w:sz w:val="24"/>
          <w:szCs w:val="24"/>
        </w:rPr>
        <w:t>“</w:t>
      </w:r>
      <w:r w:rsidR="00B63E6A" w:rsidRPr="00B63E6A">
        <w:rPr>
          <w:rFonts w:ascii="Times New Roman" w:hAnsi="Times New Roman" w:cs="Times New Roman"/>
          <w:sz w:val="24"/>
          <w:szCs w:val="24"/>
        </w:rPr>
        <w:t xml:space="preserve">Tutto ciò che accade </w:t>
      </w:r>
      <w:r w:rsidR="00922D26">
        <w:rPr>
          <w:rFonts w:ascii="Times New Roman" w:hAnsi="Times New Roman" w:cs="Times New Roman"/>
          <w:sz w:val="24"/>
          <w:szCs w:val="24"/>
        </w:rPr>
        <w:t xml:space="preserve">sulla </w:t>
      </w:r>
      <w:r w:rsidR="00B63E6A" w:rsidRPr="00B63E6A">
        <w:rPr>
          <w:rFonts w:ascii="Times New Roman" w:hAnsi="Times New Roman" w:cs="Times New Roman"/>
          <w:sz w:val="24"/>
          <w:szCs w:val="24"/>
        </w:rPr>
        <w:t xml:space="preserve">nostra terra, tutti coloro che vi abitano, tutte le sofferenze e le speranze, tutte le ingiustizie e gli sforzi </w:t>
      </w:r>
      <w:r w:rsidR="00922D26">
        <w:rPr>
          <w:rFonts w:ascii="Times New Roman" w:hAnsi="Times New Roman" w:cs="Times New Roman"/>
          <w:sz w:val="24"/>
          <w:szCs w:val="24"/>
        </w:rPr>
        <w:t>per porvi</w:t>
      </w:r>
      <w:r w:rsidR="00B63E6A" w:rsidRPr="00B63E6A">
        <w:rPr>
          <w:rFonts w:ascii="Times New Roman" w:hAnsi="Times New Roman" w:cs="Times New Roman"/>
          <w:sz w:val="24"/>
          <w:szCs w:val="24"/>
        </w:rPr>
        <w:t xml:space="preserve"> fine, sono parte integrante della preghiera della nostra Chiesa e del servizio di tutte le sue istituzioni</w:t>
      </w:r>
      <w:r w:rsidR="00B63E6A">
        <w:rPr>
          <w:rFonts w:ascii="Times New Roman" w:hAnsi="Times New Roman" w:cs="Times New Roman"/>
          <w:sz w:val="24"/>
          <w:szCs w:val="24"/>
        </w:rPr>
        <w:t xml:space="preserve">”. </w:t>
      </w:r>
      <w:r w:rsidR="00B63E6A" w:rsidRPr="00A80C20">
        <w:rPr>
          <w:rFonts w:ascii="Times New Roman" w:hAnsi="Times New Roman" w:cs="Times New Roman"/>
          <w:sz w:val="24"/>
          <w:szCs w:val="24"/>
        </w:rPr>
        <w:t xml:space="preserve">(KP 3.4) </w:t>
      </w:r>
    </w:p>
    <w:p w:rsidR="00B63E6A" w:rsidRPr="00847BD5" w:rsidRDefault="00B63E6A" w:rsidP="00917F0F">
      <w:pPr>
        <w:rPr>
          <w:rFonts w:ascii="Times New Roman" w:hAnsi="Times New Roman" w:cs="Times New Roman"/>
          <w:sz w:val="24"/>
          <w:szCs w:val="24"/>
        </w:rPr>
      </w:pPr>
      <w:r w:rsidRPr="00B63E6A">
        <w:rPr>
          <w:rFonts w:ascii="Times New Roman" w:hAnsi="Times New Roman" w:cs="Times New Roman"/>
          <w:sz w:val="24"/>
          <w:szCs w:val="24"/>
        </w:rPr>
        <w:t xml:space="preserve">E ancora: </w:t>
      </w:r>
      <w:r>
        <w:rPr>
          <w:rFonts w:ascii="Times New Roman" w:hAnsi="Times New Roman" w:cs="Times New Roman"/>
          <w:sz w:val="24"/>
          <w:szCs w:val="24"/>
        </w:rPr>
        <w:t>“</w:t>
      </w:r>
      <w:r w:rsidRPr="00B63E6A">
        <w:rPr>
          <w:rFonts w:ascii="Times New Roman" w:hAnsi="Times New Roman" w:cs="Times New Roman"/>
          <w:sz w:val="24"/>
          <w:szCs w:val="24"/>
        </w:rPr>
        <w:t>La missione della Chiesa è proclamare il regno di Dio, un regno di giustizia, pace e dignità. La nostra vocazione come Chiesa viva è di dare testimonianza della bontà di Dio e della dignità degli esseri umani. Siamo chiamati a pregare e a far sentire la nostra voce quando annunciamo una nuova società in cui gli esseri umani credano nella loro dignità e in quella dei loro avversari</w:t>
      </w:r>
      <w:r>
        <w:rPr>
          <w:rFonts w:ascii="Times New Roman" w:hAnsi="Times New Roman" w:cs="Times New Roman"/>
          <w:sz w:val="24"/>
          <w:szCs w:val="24"/>
        </w:rPr>
        <w:t xml:space="preserve">”. </w:t>
      </w:r>
      <w:r w:rsidRPr="00847BD5">
        <w:rPr>
          <w:rFonts w:ascii="Times New Roman" w:hAnsi="Times New Roman" w:cs="Times New Roman"/>
          <w:sz w:val="24"/>
          <w:szCs w:val="24"/>
        </w:rPr>
        <w:t>(KP 3.4.2)</w:t>
      </w:r>
    </w:p>
    <w:p w:rsidR="00E15F93" w:rsidRDefault="00E15F93" w:rsidP="00B51B9C">
      <w:pPr>
        <w:suppressAutoHyphens/>
        <w:spacing w:after="0" w:line="240" w:lineRule="auto"/>
        <w:rPr>
          <w:rFonts w:ascii="Times New Roman" w:eastAsia="SimSun" w:hAnsi="Times New Roman" w:cs="Times New Roman"/>
          <w:b/>
          <w:bCs/>
          <w:sz w:val="32"/>
          <w:szCs w:val="32"/>
          <w:u w:val="single"/>
        </w:rPr>
      </w:pPr>
    </w:p>
    <w:p w:rsidR="00E15F93" w:rsidRDefault="00E15F93" w:rsidP="00B51B9C">
      <w:pPr>
        <w:suppressAutoHyphens/>
        <w:spacing w:after="0" w:line="240" w:lineRule="auto"/>
        <w:rPr>
          <w:rFonts w:ascii="Times New Roman" w:eastAsia="SimSun" w:hAnsi="Times New Roman" w:cs="Times New Roman"/>
          <w:b/>
          <w:bCs/>
          <w:sz w:val="32"/>
          <w:szCs w:val="32"/>
          <w:u w:val="single"/>
        </w:rPr>
      </w:pPr>
    </w:p>
    <w:p w:rsidR="00E15F93" w:rsidRDefault="00E15F93" w:rsidP="00B51B9C">
      <w:pPr>
        <w:suppressAutoHyphens/>
        <w:spacing w:after="0" w:line="240" w:lineRule="auto"/>
        <w:rPr>
          <w:rFonts w:ascii="Times New Roman" w:eastAsia="SimSun" w:hAnsi="Times New Roman" w:cs="Times New Roman"/>
          <w:b/>
          <w:bCs/>
          <w:sz w:val="32"/>
          <w:szCs w:val="32"/>
          <w:u w:val="single"/>
        </w:rPr>
      </w:pPr>
    </w:p>
    <w:p w:rsidR="00DB01AE" w:rsidRPr="00847BD5" w:rsidRDefault="00B51B9C" w:rsidP="00B51B9C">
      <w:pPr>
        <w:suppressAutoHyphens/>
        <w:spacing w:after="0" w:line="240" w:lineRule="auto"/>
        <w:rPr>
          <w:rFonts w:ascii="Times New Roman" w:eastAsia="SimSun" w:hAnsi="Times New Roman" w:cs="Times New Roman"/>
          <w:b/>
          <w:bCs/>
          <w:sz w:val="32"/>
          <w:szCs w:val="32"/>
          <w:u w:val="single"/>
        </w:rPr>
      </w:pPr>
      <w:r w:rsidRPr="00847BD5">
        <w:rPr>
          <w:rFonts w:ascii="Times New Roman" w:eastAsia="SimSun" w:hAnsi="Times New Roman" w:cs="Times New Roman"/>
          <w:b/>
          <w:bCs/>
          <w:sz w:val="32"/>
          <w:szCs w:val="32"/>
          <w:u w:val="single"/>
        </w:rPr>
        <w:lastRenderedPageBreak/>
        <w:t xml:space="preserve">Rev. Dr. Munther Isaac: </w:t>
      </w:r>
    </w:p>
    <w:p w:rsidR="00DB01AE" w:rsidRPr="00847BD5" w:rsidRDefault="00DB01AE" w:rsidP="00B51B9C">
      <w:pPr>
        <w:suppressAutoHyphens/>
        <w:spacing w:after="0" w:line="240" w:lineRule="auto"/>
        <w:rPr>
          <w:rFonts w:ascii="Times New Roman" w:eastAsia="SimSun" w:hAnsi="Times New Roman" w:cs="Times New Roman"/>
          <w:sz w:val="24"/>
          <w:szCs w:val="24"/>
        </w:rPr>
      </w:pPr>
    </w:p>
    <w:p w:rsidR="00DB01AE" w:rsidRDefault="00DB01AE" w:rsidP="00B51B9C">
      <w:pPr>
        <w:suppressAutoHyphens/>
        <w:spacing w:after="0" w:line="240" w:lineRule="auto"/>
        <w:rPr>
          <w:rFonts w:ascii="Times New Roman" w:eastAsia="SimSun" w:hAnsi="Times New Roman" w:cs="Times New Roman"/>
          <w:sz w:val="24"/>
          <w:szCs w:val="24"/>
        </w:rPr>
      </w:pPr>
      <w:r w:rsidRPr="00DB01AE">
        <w:rPr>
          <w:rFonts w:ascii="Times New Roman" w:eastAsia="SimSun" w:hAnsi="Times New Roman" w:cs="Times New Roman"/>
          <w:sz w:val="24"/>
          <w:szCs w:val="24"/>
        </w:rPr>
        <w:t xml:space="preserve">Pastore </w:t>
      </w:r>
      <w:r>
        <w:rPr>
          <w:rFonts w:ascii="Times New Roman" w:eastAsia="SimSun" w:hAnsi="Times New Roman" w:cs="Times New Roman"/>
          <w:sz w:val="24"/>
          <w:szCs w:val="24"/>
        </w:rPr>
        <w:t>c</w:t>
      </w:r>
      <w:r w:rsidRPr="00DB01AE">
        <w:rPr>
          <w:rFonts w:ascii="Times New Roman" w:eastAsia="SimSun" w:hAnsi="Times New Roman" w:cs="Times New Roman"/>
          <w:sz w:val="24"/>
          <w:szCs w:val="24"/>
        </w:rPr>
        <w:t>ristiano palestinese, teologo, s</w:t>
      </w:r>
      <w:r>
        <w:rPr>
          <w:rFonts w:ascii="Times New Roman" w:eastAsia="SimSun" w:hAnsi="Times New Roman" w:cs="Times New Roman"/>
          <w:sz w:val="24"/>
          <w:szCs w:val="24"/>
        </w:rPr>
        <w:t>crittore, relatore, blogger</w:t>
      </w:r>
      <w:r w:rsidR="0025206F">
        <w:rPr>
          <w:rFonts w:ascii="Times New Roman" w:eastAsia="SimSun" w:hAnsi="Times New Roman" w:cs="Times New Roman"/>
          <w:sz w:val="24"/>
          <w:szCs w:val="24"/>
        </w:rPr>
        <w:t xml:space="preserve"> </w:t>
      </w:r>
      <w:r>
        <w:rPr>
          <w:rFonts w:ascii="Times New Roman" w:eastAsia="SimSun" w:hAnsi="Times New Roman" w:cs="Times New Roman"/>
          <w:sz w:val="24"/>
          <w:szCs w:val="24"/>
        </w:rPr>
        <w:t xml:space="preserve">e soprattutto marito e padre. </w:t>
      </w:r>
      <w:r w:rsidRPr="00DB01AE">
        <w:rPr>
          <w:rFonts w:ascii="Times New Roman" w:eastAsia="SimSun" w:hAnsi="Times New Roman" w:cs="Times New Roman"/>
          <w:sz w:val="24"/>
          <w:szCs w:val="24"/>
        </w:rPr>
        <w:t xml:space="preserve">Munther riveste diversi ruoli. Attualmente è pastore della Chiesa </w:t>
      </w:r>
      <w:r>
        <w:rPr>
          <w:rFonts w:ascii="Times New Roman" w:eastAsia="SimSun" w:hAnsi="Times New Roman" w:cs="Times New Roman"/>
          <w:sz w:val="24"/>
          <w:szCs w:val="24"/>
        </w:rPr>
        <w:t>luterana della Natività di Betlemme</w:t>
      </w:r>
      <w:r w:rsidR="00ED4001">
        <w:rPr>
          <w:rFonts w:ascii="Times New Roman" w:eastAsia="SimSun" w:hAnsi="Times New Roman" w:cs="Times New Roman"/>
          <w:sz w:val="24"/>
          <w:szCs w:val="24"/>
        </w:rPr>
        <w:t xml:space="preserve"> e Direttore di facoltà presso il Bible College di Betlemme. E’inoltre direttore delle acclamate ed influenti conferenze di Cristo al Check-point e membro del consiglio di Kairos Palestina.</w:t>
      </w:r>
    </w:p>
    <w:p w:rsidR="00ED4001" w:rsidRPr="0025206F" w:rsidRDefault="00ED4001" w:rsidP="00B51B9C">
      <w:pPr>
        <w:suppressAutoHyphens/>
        <w:spacing w:after="0" w:line="240" w:lineRule="auto"/>
        <w:rPr>
          <w:rFonts w:ascii="Times New Roman" w:eastAsia="SimSun" w:hAnsi="Times New Roman" w:cs="Times New Roman"/>
          <w:sz w:val="24"/>
          <w:szCs w:val="24"/>
        </w:rPr>
      </w:pPr>
      <w:r>
        <w:rPr>
          <w:rFonts w:ascii="Times New Roman" w:eastAsia="SimSun" w:hAnsi="Times New Roman" w:cs="Times New Roman"/>
          <w:sz w:val="24"/>
          <w:szCs w:val="24"/>
        </w:rPr>
        <w:t>Munther ha molto a cuore le</w:t>
      </w:r>
      <w:r w:rsidR="0025206F">
        <w:rPr>
          <w:rFonts w:ascii="Times New Roman" w:eastAsia="SimSun" w:hAnsi="Times New Roman" w:cs="Times New Roman"/>
          <w:sz w:val="24"/>
          <w:szCs w:val="24"/>
        </w:rPr>
        <w:t xml:space="preserve"> </w:t>
      </w:r>
      <w:r>
        <w:rPr>
          <w:rFonts w:ascii="Times New Roman" w:eastAsia="SimSun" w:hAnsi="Times New Roman" w:cs="Times New Roman"/>
          <w:sz w:val="24"/>
          <w:szCs w:val="24"/>
        </w:rPr>
        <w:t>question</w:t>
      </w:r>
      <w:r w:rsidR="0025206F">
        <w:rPr>
          <w:rFonts w:ascii="Times New Roman" w:eastAsia="SimSun" w:hAnsi="Times New Roman" w:cs="Times New Roman"/>
          <w:sz w:val="24"/>
          <w:szCs w:val="24"/>
        </w:rPr>
        <w:t>i</w:t>
      </w:r>
      <w:r>
        <w:rPr>
          <w:rFonts w:ascii="Times New Roman" w:eastAsia="SimSun" w:hAnsi="Times New Roman" w:cs="Times New Roman"/>
          <w:sz w:val="24"/>
          <w:szCs w:val="24"/>
        </w:rPr>
        <w:t xml:space="preserve"> relative ai Palestinesi e ai cristiani </w:t>
      </w:r>
      <w:r w:rsidR="0025206F">
        <w:rPr>
          <w:rFonts w:ascii="Times New Roman" w:eastAsia="SimSun" w:hAnsi="Times New Roman" w:cs="Times New Roman"/>
          <w:sz w:val="24"/>
          <w:szCs w:val="24"/>
        </w:rPr>
        <w:t>p</w:t>
      </w:r>
      <w:r>
        <w:rPr>
          <w:rFonts w:ascii="Times New Roman" w:eastAsia="SimSun" w:hAnsi="Times New Roman" w:cs="Times New Roman"/>
          <w:sz w:val="24"/>
          <w:szCs w:val="24"/>
        </w:rPr>
        <w:t xml:space="preserve">alestinesi.  </w:t>
      </w:r>
      <w:r w:rsidRPr="00ED4001">
        <w:rPr>
          <w:rFonts w:ascii="Times New Roman" w:eastAsia="SimSun" w:hAnsi="Times New Roman" w:cs="Times New Roman"/>
          <w:sz w:val="24"/>
          <w:szCs w:val="24"/>
        </w:rPr>
        <w:t>Interviene a livello locale ed internazionale su argomenti relativ</w:t>
      </w:r>
      <w:r>
        <w:rPr>
          <w:rFonts w:ascii="Times New Roman" w:eastAsia="SimSun" w:hAnsi="Times New Roman" w:cs="Times New Roman"/>
          <w:sz w:val="24"/>
          <w:szCs w:val="24"/>
        </w:rPr>
        <w:t xml:space="preserve">i alla teologia della terra e sui Palestinesi cristiani e la teologia palestinese. </w:t>
      </w:r>
      <w:r w:rsidRPr="00ED4001">
        <w:rPr>
          <w:rFonts w:ascii="Times New Roman" w:eastAsia="SimSun" w:hAnsi="Times New Roman" w:cs="Times New Roman"/>
          <w:sz w:val="24"/>
          <w:szCs w:val="24"/>
          <w:lang w:val="en-GB"/>
        </w:rPr>
        <w:t xml:space="preserve">E’ autore di </w:t>
      </w:r>
      <w:r w:rsidRPr="00ED4001">
        <w:rPr>
          <w:rFonts w:ascii="Times New Roman" w:eastAsia="SimSun" w:hAnsi="Times New Roman" w:cs="Times New Roman"/>
          <w:sz w:val="24"/>
          <w:szCs w:val="24"/>
          <w:lang w:val="en-US"/>
        </w:rPr>
        <w:t>“From Land to Lands, from Eden to the Renewed Earth: A Christ-Centered Biblical Theology of the Promised Land”.</w:t>
      </w:r>
      <w:r>
        <w:rPr>
          <w:rFonts w:ascii="Times New Roman" w:eastAsia="SimSun" w:hAnsi="Times New Roman" w:cs="Times New Roman"/>
          <w:sz w:val="24"/>
          <w:szCs w:val="24"/>
          <w:lang w:val="en-US"/>
        </w:rPr>
        <w:t xml:space="preserve"> </w:t>
      </w:r>
      <w:r w:rsidRPr="00ED4001">
        <w:rPr>
          <w:rFonts w:ascii="Times New Roman" w:eastAsia="SimSun" w:hAnsi="Times New Roman" w:cs="Times New Roman"/>
          <w:sz w:val="24"/>
          <w:szCs w:val="24"/>
        </w:rPr>
        <w:t>(Dalla Terra alle Terre, dal Paradiso alla Nuova Ter</w:t>
      </w:r>
      <w:r>
        <w:rPr>
          <w:rFonts w:ascii="Times New Roman" w:eastAsia="SimSun" w:hAnsi="Times New Roman" w:cs="Times New Roman"/>
          <w:sz w:val="24"/>
          <w:szCs w:val="24"/>
        </w:rPr>
        <w:t>r</w:t>
      </w:r>
      <w:r w:rsidRPr="00ED4001">
        <w:rPr>
          <w:rFonts w:ascii="Times New Roman" w:eastAsia="SimSun" w:hAnsi="Times New Roman" w:cs="Times New Roman"/>
          <w:sz w:val="24"/>
          <w:szCs w:val="24"/>
        </w:rPr>
        <w:t>a: un</w:t>
      </w:r>
      <w:r>
        <w:rPr>
          <w:rFonts w:ascii="Times New Roman" w:eastAsia="SimSun" w:hAnsi="Times New Roman" w:cs="Times New Roman"/>
          <w:sz w:val="24"/>
          <w:szCs w:val="24"/>
        </w:rPr>
        <w:t>a Teologia Biblica Cristocentrica della Terra Promessa</w:t>
      </w:r>
      <w:r w:rsidR="00A01A3F">
        <w:rPr>
          <w:rFonts w:ascii="Times New Roman" w:eastAsia="SimSun" w:hAnsi="Times New Roman" w:cs="Times New Roman"/>
          <w:sz w:val="24"/>
          <w:szCs w:val="24"/>
        </w:rPr>
        <w:t xml:space="preserve"> </w:t>
      </w:r>
      <w:r w:rsidR="00A01A3F">
        <w:rPr>
          <w:rFonts w:ascii="Times New Roman" w:eastAsia="SimSun" w:hAnsi="Times New Roman" w:cs="Times New Roman"/>
          <w:i/>
          <w:sz w:val="20"/>
          <w:szCs w:val="20"/>
        </w:rPr>
        <w:t>ndt</w:t>
      </w:r>
      <w:r>
        <w:rPr>
          <w:rFonts w:ascii="Times New Roman" w:eastAsia="SimSun" w:hAnsi="Times New Roman" w:cs="Times New Roman"/>
          <w:sz w:val="24"/>
          <w:szCs w:val="24"/>
        </w:rPr>
        <w:t xml:space="preserve">). Munther è un musicista. Suona la chitarra ed il flauto. E’anche un appassionato tifoso dello sport, in particolare </w:t>
      </w:r>
      <w:r w:rsidR="00A01A3F">
        <w:rPr>
          <w:rFonts w:ascii="Times New Roman" w:eastAsia="SimSun" w:hAnsi="Times New Roman" w:cs="Times New Roman"/>
          <w:sz w:val="24"/>
          <w:szCs w:val="24"/>
        </w:rPr>
        <w:t>di calcio e pallacanestro (NBA)</w:t>
      </w:r>
    </w:p>
    <w:p w:rsidR="00A01A3F" w:rsidRDefault="00A01A3F" w:rsidP="00B51B9C">
      <w:pPr>
        <w:suppressAutoHyphens/>
        <w:spacing w:after="0" w:line="240" w:lineRule="auto"/>
        <w:rPr>
          <w:rFonts w:ascii="Times New Roman" w:eastAsia="SimSun" w:hAnsi="Times New Roman" w:cs="Times New Roman"/>
          <w:sz w:val="24"/>
          <w:szCs w:val="24"/>
        </w:rPr>
      </w:pPr>
      <w:r w:rsidRPr="00A01A3F">
        <w:rPr>
          <w:rFonts w:ascii="Times New Roman" w:eastAsia="SimSun" w:hAnsi="Times New Roman" w:cs="Times New Roman"/>
          <w:sz w:val="24"/>
          <w:szCs w:val="24"/>
        </w:rPr>
        <w:t>Iniziò gli studi inscrivendosi a</w:t>
      </w:r>
      <w:r>
        <w:rPr>
          <w:rFonts w:ascii="Times New Roman" w:eastAsia="SimSun" w:hAnsi="Times New Roman" w:cs="Times New Roman"/>
          <w:sz w:val="24"/>
          <w:szCs w:val="24"/>
        </w:rPr>
        <w:t>lla facoltà di Ingegneria Civile di Birzeit. Tuttavia dopo aver realizzato che numeri e costruzion</w:t>
      </w:r>
      <w:r w:rsidR="0025206F">
        <w:rPr>
          <w:rFonts w:ascii="Times New Roman" w:eastAsia="SimSun" w:hAnsi="Times New Roman" w:cs="Times New Roman"/>
          <w:sz w:val="24"/>
          <w:szCs w:val="24"/>
        </w:rPr>
        <w:t>i</w:t>
      </w:r>
      <w:r>
        <w:rPr>
          <w:rFonts w:ascii="Times New Roman" w:eastAsia="SimSun" w:hAnsi="Times New Roman" w:cs="Times New Roman"/>
          <w:sz w:val="24"/>
          <w:szCs w:val="24"/>
        </w:rPr>
        <w:t xml:space="preserve"> non erano cosa per lui, ha ottenuto il Master in Studi Biblici al Seminario Teologico di Westminster e quindi il Dottorato presso l’Oxford Centre per gli Studi Missionari.</w:t>
      </w:r>
    </w:p>
    <w:p w:rsidR="00A01A3F" w:rsidRDefault="00A01A3F" w:rsidP="00B51B9C">
      <w:pPr>
        <w:suppressAutoHyphens/>
        <w:spacing w:after="0" w:line="240" w:lineRule="auto"/>
        <w:rPr>
          <w:rFonts w:ascii="Times New Roman" w:eastAsia="SimSun" w:hAnsi="Times New Roman" w:cs="Times New Roman"/>
          <w:sz w:val="24"/>
          <w:szCs w:val="24"/>
        </w:rPr>
      </w:pPr>
      <w:r>
        <w:rPr>
          <w:rFonts w:ascii="Times New Roman" w:eastAsia="SimSun" w:hAnsi="Times New Roman" w:cs="Times New Roman"/>
          <w:sz w:val="24"/>
          <w:szCs w:val="24"/>
        </w:rPr>
        <w:t>Munther è sposato con Rudaina, architetto, ed hanno due figli: Karam, 4 anni e Zaid, 2.</w:t>
      </w:r>
    </w:p>
    <w:p w:rsidR="0091117C" w:rsidRDefault="0091117C" w:rsidP="00B51B9C">
      <w:pPr>
        <w:suppressAutoHyphens/>
        <w:spacing w:after="0" w:line="240" w:lineRule="auto"/>
        <w:rPr>
          <w:rFonts w:ascii="Times New Roman" w:eastAsia="SimSun" w:hAnsi="Times New Roman" w:cs="Times New Roman"/>
          <w:sz w:val="24"/>
          <w:szCs w:val="24"/>
        </w:rPr>
      </w:pPr>
    </w:p>
    <w:p w:rsidR="0091117C" w:rsidRDefault="0091117C" w:rsidP="00B51B9C">
      <w:pPr>
        <w:suppressAutoHyphens/>
        <w:spacing w:after="0" w:line="240" w:lineRule="auto"/>
        <w:rPr>
          <w:rFonts w:ascii="Times New Roman" w:eastAsia="SimSun" w:hAnsi="Times New Roman" w:cs="Times New Roman"/>
          <w:sz w:val="24"/>
          <w:szCs w:val="24"/>
        </w:rPr>
      </w:pPr>
    </w:p>
    <w:p w:rsidR="0091117C" w:rsidRDefault="0091117C" w:rsidP="00B51B9C">
      <w:pPr>
        <w:suppressAutoHyphens/>
        <w:spacing w:after="0" w:line="240" w:lineRule="auto"/>
        <w:rPr>
          <w:rFonts w:ascii="Times New Roman" w:eastAsia="SimSun" w:hAnsi="Times New Roman" w:cs="Times New Roman"/>
          <w:sz w:val="24"/>
          <w:szCs w:val="24"/>
        </w:rPr>
      </w:pPr>
    </w:p>
    <w:p w:rsidR="0091117C" w:rsidRDefault="0091117C" w:rsidP="00B51B9C">
      <w:pPr>
        <w:suppressAutoHyphens/>
        <w:spacing w:after="0" w:line="240" w:lineRule="auto"/>
        <w:rPr>
          <w:rFonts w:ascii="Times New Roman" w:eastAsia="SimSun" w:hAnsi="Times New Roman" w:cs="Times New Roman"/>
          <w:sz w:val="24"/>
          <w:szCs w:val="24"/>
        </w:rPr>
      </w:pPr>
    </w:p>
    <w:p w:rsidR="0091117C" w:rsidRDefault="0091117C" w:rsidP="00B51B9C">
      <w:pPr>
        <w:suppressAutoHyphens/>
        <w:spacing w:after="0" w:line="240" w:lineRule="auto"/>
        <w:rPr>
          <w:rFonts w:ascii="Times New Roman" w:eastAsia="SimSun" w:hAnsi="Times New Roman" w:cs="Times New Roman"/>
          <w:sz w:val="24"/>
          <w:szCs w:val="24"/>
        </w:rPr>
      </w:pPr>
    </w:p>
    <w:p w:rsidR="0091117C" w:rsidRDefault="0091117C" w:rsidP="00B51B9C">
      <w:pPr>
        <w:suppressAutoHyphens/>
        <w:spacing w:after="0" w:line="240" w:lineRule="auto"/>
        <w:rPr>
          <w:rFonts w:ascii="Times New Roman" w:eastAsia="SimSun" w:hAnsi="Times New Roman" w:cs="Times New Roman"/>
          <w:sz w:val="24"/>
          <w:szCs w:val="24"/>
        </w:rPr>
      </w:pPr>
    </w:p>
    <w:p w:rsidR="0091117C" w:rsidRDefault="0091117C" w:rsidP="00B51B9C">
      <w:pPr>
        <w:suppressAutoHyphens/>
        <w:spacing w:after="0" w:line="240" w:lineRule="auto"/>
        <w:rPr>
          <w:rFonts w:ascii="Times New Roman" w:eastAsia="SimSun" w:hAnsi="Times New Roman" w:cs="Times New Roman"/>
          <w:sz w:val="24"/>
          <w:szCs w:val="24"/>
        </w:rPr>
      </w:pPr>
    </w:p>
    <w:p w:rsidR="0091117C" w:rsidRDefault="0091117C" w:rsidP="00B51B9C">
      <w:pPr>
        <w:suppressAutoHyphens/>
        <w:spacing w:after="0" w:line="240" w:lineRule="auto"/>
        <w:rPr>
          <w:rFonts w:ascii="Times New Roman" w:eastAsia="SimSun" w:hAnsi="Times New Roman" w:cs="Times New Roman"/>
          <w:sz w:val="24"/>
          <w:szCs w:val="24"/>
        </w:rPr>
      </w:pPr>
    </w:p>
    <w:p w:rsidR="0091117C" w:rsidRDefault="0091117C" w:rsidP="00B51B9C">
      <w:pPr>
        <w:suppressAutoHyphens/>
        <w:spacing w:after="0" w:line="240" w:lineRule="auto"/>
        <w:rPr>
          <w:rFonts w:ascii="Times New Roman" w:eastAsia="SimSun" w:hAnsi="Times New Roman" w:cs="Times New Roman"/>
          <w:sz w:val="24"/>
          <w:szCs w:val="24"/>
        </w:rPr>
      </w:pPr>
    </w:p>
    <w:p w:rsidR="0091117C" w:rsidRDefault="0091117C" w:rsidP="00B51B9C">
      <w:pPr>
        <w:suppressAutoHyphens/>
        <w:spacing w:after="0" w:line="240" w:lineRule="auto"/>
        <w:rPr>
          <w:rFonts w:ascii="Times New Roman" w:eastAsia="SimSun" w:hAnsi="Times New Roman" w:cs="Times New Roman"/>
          <w:sz w:val="24"/>
          <w:szCs w:val="24"/>
        </w:rPr>
      </w:pPr>
    </w:p>
    <w:p w:rsidR="0091117C" w:rsidRDefault="0091117C" w:rsidP="00B51B9C">
      <w:pPr>
        <w:suppressAutoHyphens/>
        <w:spacing w:after="0" w:line="240" w:lineRule="auto"/>
        <w:rPr>
          <w:rFonts w:ascii="Times New Roman" w:eastAsia="SimSun" w:hAnsi="Times New Roman" w:cs="Times New Roman"/>
          <w:sz w:val="24"/>
          <w:szCs w:val="24"/>
        </w:rPr>
      </w:pPr>
    </w:p>
    <w:p w:rsidR="0091117C" w:rsidRDefault="0091117C" w:rsidP="00B51B9C">
      <w:pPr>
        <w:suppressAutoHyphens/>
        <w:spacing w:after="0" w:line="240" w:lineRule="auto"/>
        <w:rPr>
          <w:rFonts w:ascii="Times New Roman" w:eastAsia="SimSun" w:hAnsi="Times New Roman" w:cs="Times New Roman"/>
          <w:sz w:val="24"/>
          <w:szCs w:val="24"/>
        </w:rPr>
      </w:pPr>
    </w:p>
    <w:p w:rsidR="0091117C" w:rsidRDefault="0091117C" w:rsidP="00B51B9C">
      <w:pPr>
        <w:suppressAutoHyphens/>
        <w:spacing w:after="0" w:line="240" w:lineRule="auto"/>
        <w:rPr>
          <w:rFonts w:ascii="Times New Roman" w:eastAsia="SimSun" w:hAnsi="Times New Roman" w:cs="Times New Roman"/>
          <w:sz w:val="24"/>
          <w:szCs w:val="24"/>
        </w:rPr>
      </w:pPr>
    </w:p>
    <w:p w:rsidR="0091117C" w:rsidRDefault="0091117C" w:rsidP="00B51B9C">
      <w:pPr>
        <w:suppressAutoHyphens/>
        <w:spacing w:after="0" w:line="240" w:lineRule="auto"/>
        <w:rPr>
          <w:rFonts w:ascii="Times New Roman" w:eastAsia="SimSun" w:hAnsi="Times New Roman" w:cs="Times New Roman"/>
          <w:sz w:val="24"/>
          <w:szCs w:val="24"/>
        </w:rPr>
      </w:pPr>
    </w:p>
    <w:p w:rsidR="0091117C" w:rsidRDefault="0091117C" w:rsidP="00B51B9C">
      <w:pPr>
        <w:suppressAutoHyphens/>
        <w:spacing w:after="0" w:line="240" w:lineRule="auto"/>
        <w:rPr>
          <w:rFonts w:ascii="Times New Roman" w:eastAsia="SimSun" w:hAnsi="Times New Roman" w:cs="Times New Roman"/>
          <w:sz w:val="24"/>
          <w:szCs w:val="24"/>
        </w:rPr>
      </w:pPr>
    </w:p>
    <w:p w:rsidR="0091117C" w:rsidRDefault="0091117C" w:rsidP="00B51B9C">
      <w:pPr>
        <w:suppressAutoHyphens/>
        <w:spacing w:after="0" w:line="240" w:lineRule="auto"/>
        <w:rPr>
          <w:rFonts w:ascii="Times New Roman" w:eastAsia="SimSun" w:hAnsi="Times New Roman" w:cs="Times New Roman"/>
          <w:sz w:val="24"/>
          <w:szCs w:val="24"/>
        </w:rPr>
      </w:pPr>
    </w:p>
    <w:p w:rsidR="0091117C" w:rsidRDefault="0091117C" w:rsidP="00B51B9C">
      <w:pPr>
        <w:suppressAutoHyphens/>
        <w:spacing w:after="0" w:line="240" w:lineRule="auto"/>
        <w:rPr>
          <w:rFonts w:ascii="Times New Roman" w:eastAsia="SimSun" w:hAnsi="Times New Roman" w:cs="Times New Roman"/>
          <w:sz w:val="24"/>
          <w:szCs w:val="24"/>
        </w:rPr>
      </w:pPr>
    </w:p>
    <w:p w:rsidR="0091117C" w:rsidRDefault="0091117C" w:rsidP="00B51B9C">
      <w:pPr>
        <w:suppressAutoHyphens/>
        <w:spacing w:after="0" w:line="240" w:lineRule="auto"/>
        <w:rPr>
          <w:rFonts w:ascii="Times New Roman" w:eastAsia="SimSun" w:hAnsi="Times New Roman" w:cs="Times New Roman"/>
          <w:sz w:val="24"/>
          <w:szCs w:val="24"/>
        </w:rPr>
      </w:pPr>
    </w:p>
    <w:p w:rsidR="0091117C" w:rsidRDefault="0091117C" w:rsidP="00B51B9C">
      <w:pPr>
        <w:suppressAutoHyphens/>
        <w:spacing w:after="0" w:line="240" w:lineRule="auto"/>
        <w:rPr>
          <w:rFonts w:ascii="Times New Roman" w:eastAsia="SimSun" w:hAnsi="Times New Roman" w:cs="Times New Roman"/>
          <w:sz w:val="24"/>
          <w:szCs w:val="24"/>
        </w:rPr>
      </w:pPr>
    </w:p>
    <w:p w:rsidR="0091117C" w:rsidRDefault="0091117C" w:rsidP="00B51B9C">
      <w:pPr>
        <w:suppressAutoHyphens/>
        <w:spacing w:after="0" w:line="240" w:lineRule="auto"/>
        <w:rPr>
          <w:rFonts w:ascii="Times New Roman" w:eastAsia="SimSun" w:hAnsi="Times New Roman" w:cs="Times New Roman"/>
          <w:sz w:val="24"/>
          <w:szCs w:val="24"/>
        </w:rPr>
      </w:pPr>
    </w:p>
    <w:p w:rsidR="0091117C" w:rsidRDefault="0091117C" w:rsidP="00B51B9C">
      <w:pPr>
        <w:suppressAutoHyphens/>
        <w:spacing w:after="0" w:line="240" w:lineRule="auto"/>
        <w:rPr>
          <w:rFonts w:ascii="Times New Roman" w:eastAsia="SimSun" w:hAnsi="Times New Roman" w:cs="Times New Roman"/>
          <w:sz w:val="24"/>
          <w:szCs w:val="24"/>
        </w:rPr>
      </w:pPr>
    </w:p>
    <w:p w:rsidR="0091117C" w:rsidRDefault="0091117C" w:rsidP="00B51B9C">
      <w:pPr>
        <w:suppressAutoHyphens/>
        <w:spacing w:after="0" w:line="240" w:lineRule="auto"/>
        <w:rPr>
          <w:rFonts w:ascii="Times New Roman" w:eastAsia="SimSun" w:hAnsi="Times New Roman" w:cs="Times New Roman"/>
          <w:sz w:val="24"/>
          <w:szCs w:val="24"/>
        </w:rPr>
      </w:pPr>
    </w:p>
    <w:p w:rsidR="0091117C" w:rsidRDefault="0091117C" w:rsidP="00B51B9C">
      <w:pPr>
        <w:suppressAutoHyphens/>
        <w:spacing w:after="0" w:line="240" w:lineRule="auto"/>
        <w:rPr>
          <w:rFonts w:ascii="Times New Roman" w:eastAsia="SimSun" w:hAnsi="Times New Roman" w:cs="Times New Roman"/>
          <w:sz w:val="24"/>
          <w:szCs w:val="24"/>
        </w:rPr>
      </w:pPr>
    </w:p>
    <w:p w:rsidR="0091117C" w:rsidRDefault="0091117C" w:rsidP="00B51B9C">
      <w:pPr>
        <w:suppressAutoHyphens/>
        <w:spacing w:after="0" w:line="240" w:lineRule="auto"/>
        <w:rPr>
          <w:rFonts w:ascii="Times New Roman" w:eastAsia="SimSun" w:hAnsi="Times New Roman" w:cs="Times New Roman"/>
          <w:sz w:val="24"/>
          <w:szCs w:val="24"/>
        </w:rPr>
      </w:pPr>
    </w:p>
    <w:p w:rsidR="0091117C" w:rsidRDefault="0091117C" w:rsidP="00B51B9C">
      <w:pPr>
        <w:suppressAutoHyphens/>
        <w:spacing w:after="0" w:line="240" w:lineRule="auto"/>
        <w:rPr>
          <w:rFonts w:ascii="Times New Roman" w:eastAsia="SimSun" w:hAnsi="Times New Roman" w:cs="Times New Roman"/>
          <w:sz w:val="24"/>
          <w:szCs w:val="24"/>
        </w:rPr>
      </w:pPr>
    </w:p>
    <w:p w:rsidR="0091117C" w:rsidRDefault="0091117C" w:rsidP="00B51B9C">
      <w:pPr>
        <w:suppressAutoHyphens/>
        <w:spacing w:after="0" w:line="240" w:lineRule="auto"/>
        <w:rPr>
          <w:rFonts w:ascii="Times New Roman" w:eastAsia="SimSun" w:hAnsi="Times New Roman" w:cs="Times New Roman"/>
          <w:sz w:val="24"/>
          <w:szCs w:val="24"/>
        </w:rPr>
      </w:pPr>
    </w:p>
    <w:p w:rsidR="0091117C" w:rsidRDefault="0091117C" w:rsidP="00B51B9C">
      <w:pPr>
        <w:suppressAutoHyphens/>
        <w:spacing w:after="0" w:line="240" w:lineRule="auto"/>
        <w:rPr>
          <w:rFonts w:ascii="Times New Roman" w:eastAsia="SimSun" w:hAnsi="Times New Roman" w:cs="Times New Roman"/>
          <w:sz w:val="24"/>
          <w:szCs w:val="24"/>
        </w:rPr>
      </w:pPr>
    </w:p>
    <w:p w:rsidR="0091117C" w:rsidRDefault="0091117C" w:rsidP="00B51B9C">
      <w:pPr>
        <w:suppressAutoHyphens/>
        <w:spacing w:after="0" w:line="240" w:lineRule="auto"/>
        <w:rPr>
          <w:rFonts w:ascii="Times New Roman" w:eastAsia="SimSun" w:hAnsi="Times New Roman" w:cs="Times New Roman"/>
          <w:sz w:val="24"/>
          <w:szCs w:val="24"/>
        </w:rPr>
      </w:pPr>
    </w:p>
    <w:p w:rsidR="0091117C" w:rsidRDefault="0091117C" w:rsidP="00B51B9C">
      <w:pPr>
        <w:suppressAutoHyphens/>
        <w:spacing w:after="0" w:line="240" w:lineRule="auto"/>
        <w:rPr>
          <w:rFonts w:ascii="Times New Roman" w:eastAsia="SimSun" w:hAnsi="Times New Roman" w:cs="Times New Roman"/>
          <w:sz w:val="24"/>
          <w:szCs w:val="24"/>
        </w:rPr>
      </w:pPr>
    </w:p>
    <w:p w:rsidR="0091117C" w:rsidRDefault="0091117C" w:rsidP="00B51B9C">
      <w:pPr>
        <w:suppressAutoHyphens/>
        <w:spacing w:after="0" w:line="240" w:lineRule="auto"/>
        <w:rPr>
          <w:rFonts w:ascii="Times New Roman" w:eastAsia="SimSun" w:hAnsi="Times New Roman" w:cs="Times New Roman"/>
          <w:sz w:val="24"/>
          <w:szCs w:val="24"/>
        </w:rPr>
      </w:pPr>
    </w:p>
    <w:p w:rsidR="0091117C" w:rsidRDefault="0091117C" w:rsidP="00B51B9C">
      <w:pPr>
        <w:suppressAutoHyphens/>
        <w:spacing w:after="0" w:line="240" w:lineRule="auto"/>
        <w:rPr>
          <w:rFonts w:ascii="Times New Roman" w:eastAsia="SimSun" w:hAnsi="Times New Roman" w:cs="Times New Roman"/>
          <w:sz w:val="24"/>
          <w:szCs w:val="24"/>
        </w:rPr>
      </w:pPr>
    </w:p>
    <w:p w:rsidR="0091117C" w:rsidRDefault="0091117C" w:rsidP="00B51B9C">
      <w:pPr>
        <w:suppressAutoHyphens/>
        <w:spacing w:after="0" w:line="240" w:lineRule="auto"/>
        <w:rPr>
          <w:rFonts w:ascii="Times New Roman" w:eastAsia="SimSun" w:hAnsi="Times New Roman" w:cs="Times New Roman"/>
          <w:sz w:val="24"/>
          <w:szCs w:val="24"/>
        </w:rPr>
      </w:pPr>
    </w:p>
    <w:p w:rsidR="0091117C" w:rsidRPr="00CB21D9" w:rsidRDefault="0091117C" w:rsidP="0091117C">
      <w:pPr>
        <w:spacing w:line="360" w:lineRule="auto"/>
        <w:rPr>
          <w:rFonts w:ascii="Times New Roman" w:eastAsia="SimSun" w:hAnsi="Times New Roman" w:cs="Times New Roman"/>
          <w:bCs/>
          <w:sz w:val="20"/>
          <w:szCs w:val="20"/>
          <w:shd w:val="clear" w:color="auto" w:fill="FFFFFF"/>
        </w:rPr>
      </w:pPr>
      <w:r w:rsidRPr="00CB21D9">
        <w:rPr>
          <w:rFonts w:ascii="Times New Roman" w:eastAsia="SimSun" w:hAnsi="Times New Roman" w:cs="Times New Roman"/>
          <w:sz w:val="20"/>
          <w:szCs w:val="20"/>
        </w:rPr>
        <w:lastRenderedPageBreak/>
        <w:t>“La nostra presenza in questa terra, come cristiani e musulmani palestinesi, non è casuale, ma piuttosto profondamente radicata nella storia e nella geografia di questa terra, come il legame di qualsiasi altro popolo</w:t>
      </w:r>
      <w:r w:rsidR="0025206F" w:rsidRPr="00CB21D9">
        <w:rPr>
          <w:rFonts w:ascii="Times New Roman" w:eastAsia="SimSun" w:hAnsi="Times New Roman" w:cs="Times New Roman"/>
          <w:sz w:val="20"/>
          <w:szCs w:val="20"/>
        </w:rPr>
        <w:t xml:space="preserve"> con </w:t>
      </w:r>
      <w:r w:rsidRPr="00CB21D9">
        <w:rPr>
          <w:rFonts w:ascii="Times New Roman" w:eastAsia="SimSun" w:hAnsi="Times New Roman" w:cs="Times New Roman"/>
          <w:sz w:val="20"/>
          <w:szCs w:val="20"/>
        </w:rPr>
        <w:t>la terra in cui vive. È stata un’ingiustizia esserne stati cacciati. L’Occidente ha voluto rimediare a quanto gli ebrei avevano sopportato nei paesi europei, ma ha rimediato a nostre spese e sulla nostra terra. Ha provato a correggere un’ingiustizia e il risultato è stato una nuova ingiustizia.”</w:t>
      </w:r>
      <w:r w:rsidRPr="00CB21D9">
        <w:rPr>
          <w:rFonts w:ascii="Times New Roman" w:eastAsia="SimSun" w:hAnsi="Times New Roman" w:cs="Times New Roman"/>
          <w:bCs/>
          <w:sz w:val="20"/>
          <w:szCs w:val="20"/>
          <w:shd w:val="clear" w:color="auto" w:fill="FFFFFF"/>
        </w:rPr>
        <w:t xml:space="preserve"> </w:t>
      </w:r>
    </w:p>
    <w:p w:rsidR="0091117C" w:rsidRPr="00CB21D9" w:rsidRDefault="0091117C" w:rsidP="0091117C">
      <w:pPr>
        <w:spacing w:line="360" w:lineRule="auto"/>
        <w:rPr>
          <w:rFonts w:ascii="Times New Roman" w:eastAsia="SimSun" w:hAnsi="Times New Roman" w:cs="Times New Roman"/>
          <w:bCs/>
          <w:sz w:val="24"/>
          <w:szCs w:val="24"/>
          <w:shd w:val="clear" w:color="auto" w:fill="FFFFFF"/>
        </w:rPr>
      </w:pPr>
      <w:r w:rsidRPr="00CB21D9">
        <w:rPr>
          <w:rFonts w:ascii="Times New Roman" w:eastAsia="SimSun" w:hAnsi="Times New Roman" w:cs="Times New Roman"/>
          <w:bCs/>
          <w:sz w:val="24"/>
          <w:szCs w:val="24"/>
          <w:shd w:val="clear" w:color="auto" w:fill="FFFFFF"/>
        </w:rPr>
        <w:t>Dal Documento di Kairos Palestina – Un momento di verità , Capitolo 2.3.2</w:t>
      </w:r>
    </w:p>
    <w:p w:rsidR="0050701D" w:rsidRDefault="0050701D" w:rsidP="0091117C">
      <w:pPr>
        <w:spacing w:line="360" w:lineRule="auto"/>
        <w:rPr>
          <w:rFonts w:ascii="Times New Roman" w:eastAsia="SimSun" w:hAnsi="Times New Roman" w:cs="Times New Roman"/>
          <w:b/>
          <w:bCs/>
          <w:sz w:val="24"/>
          <w:szCs w:val="24"/>
          <w:shd w:val="clear" w:color="auto" w:fill="FFFFFF"/>
        </w:rPr>
      </w:pPr>
    </w:p>
    <w:p w:rsidR="0050701D" w:rsidRPr="00A80C20" w:rsidRDefault="0050701D" w:rsidP="0091117C">
      <w:pPr>
        <w:spacing w:line="360" w:lineRule="auto"/>
        <w:rPr>
          <w:rFonts w:ascii="Times New Roman" w:eastAsia="SimSun" w:hAnsi="Times New Roman" w:cs="Times New Roman"/>
          <w:b/>
          <w:bCs/>
          <w:sz w:val="32"/>
          <w:szCs w:val="32"/>
          <w:shd w:val="clear" w:color="auto" w:fill="FFFFFF"/>
        </w:rPr>
      </w:pPr>
      <w:r w:rsidRPr="00A80C20">
        <w:rPr>
          <w:rFonts w:ascii="Times New Roman" w:eastAsia="SimSun" w:hAnsi="Times New Roman" w:cs="Times New Roman"/>
          <w:b/>
          <w:bCs/>
          <w:sz w:val="32"/>
          <w:szCs w:val="32"/>
          <w:shd w:val="clear" w:color="auto" w:fill="FFFFFF"/>
        </w:rPr>
        <w:t>La Nakba ininterrotta</w:t>
      </w:r>
    </w:p>
    <w:p w:rsidR="0050701D" w:rsidRDefault="00757C2C" w:rsidP="0091117C">
      <w:pPr>
        <w:spacing w:line="360" w:lineRule="auto"/>
        <w:rPr>
          <w:rFonts w:ascii="Times New Roman" w:eastAsia="SimSun" w:hAnsi="Times New Roman" w:cs="Times New Roman"/>
          <w:bCs/>
          <w:sz w:val="24"/>
          <w:szCs w:val="24"/>
          <w:shd w:val="clear" w:color="auto" w:fill="FFFFFF"/>
        </w:rPr>
      </w:pPr>
      <w:r w:rsidRPr="00757C2C">
        <w:rPr>
          <w:rFonts w:ascii="Times New Roman" w:eastAsia="SimSun" w:hAnsi="Times New Roman" w:cs="Times New Roman"/>
          <w:b/>
          <w:bCs/>
          <w:sz w:val="24"/>
          <w:szCs w:val="24"/>
          <w:shd w:val="clear" w:color="auto" w:fill="FFFFFF"/>
        </w:rPr>
        <w:t>Badil</w:t>
      </w:r>
      <w:r w:rsidRPr="00757C2C">
        <w:rPr>
          <w:rFonts w:ascii="Times New Roman" w:eastAsia="SimSun" w:hAnsi="Times New Roman" w:cs="Times New Roman"/>
          <w:bCs/>
          <w:sz w:val="24"/>
          <w:szCs w:val="24"/>
          <w:shd w:val="clear" w:color="auto" w:fill="FFFFFF"/>
        </w:rPr>
        <w:t xml:space="preserve"> </w:t>
      </w:r>
      <w:bookmarkStart w:id="1" w:name="_Hlk499389344"/>
      <w:r w:rsidRPr="00757C2C">
        <w:rPr>
          <w:rFonts w:ascii="Times New Roman" w:eastAsia="SimSun" w:hAnsi="Times New Roman" w:cs="Times New Roman"/>
          <w:bCs/>
          <w:sz w:val="24"/>
          <w:szCs w:val="24"/>
          <w:shd w:val="clear" w:color="auto" w:fill="FFFFFF"/>
        </w:rPr>
        <w:t>Centro di Ricerca p</w:t>
      </w:r>
      <w:r>
        <w:rPr>
          <w:rFonts w:ascii="Times New Roman" w:eastAsia="SimSun" w:hAnsi="Times New Roman" w:cs="Times New Roman"/>
          <w:bCs/>
          <w:sz w:val="24"/>
          <w:szCs w:val="24"/>
          <w:shd w:val="clear" w:color="auto" w:fill="FFFFFF"/>
        </w:rPr>
        <w:t>er la Residenza Palestinese e i Diritti dei Rifugiati</w:t>
      </w:r>
      <w:bookmarkEnd w:id="1"/>
    </w:p>
    <w:p w:rsidR="00757C2C" w:rsidRPr="00CB21D9" w:rsidRDefault="00757C2C" w:rsidP="0091117C">
      <w:pPr>
        <w:spacing w:line="360" w:lineRule="auto"/>
        <w:rPr>
          <w:rFonts w:ascii="Times New Roman" w:eastAsia="SimSun" w:hAnsi="Times New Roman" w:cs="Times New Roman"/>
          <w:bCs/>
          <w:sz w:val="24"/>
          <w:szCs w:val="24"/>
          <w:shd w:val="clear" w:color="auto" w:fill="FFFFFF"/>
        </w:rPr>
      </w:pPr>
      <w:r w:rsidRPr="00A80C20">
        <w:rPr>
          <w:rFonts w:ascii="Times New Roman" w:eastAsia="SimSun" w:hAnsi="Times New Roman" w:cs="Times New Roman"/>
          <w:bCs/>
          <w:sz w:val="24"/>
          <w:szCs w:val="24"/>
          <w:shd w:val="clear" w:color="auto" w:fill="FFFFFF"/>
        </w:rPr>
        <w:t>Dopo 70 anni di Nakba (</w:t>
      </w:r>
      <w:r w:rsidRPr="00A80C20">
        <w:rPr>
          <w:rFonts w:ascii="Times New Roman" w:eastAsia="SimSun" w:hAnsi="Times New Roman" w:cs="Times New Roman"/>
          <w:bCs/>
          <w:i/>
          <w:sz w:val="24"/>
          <w:szCs w:val="24"/>
          <w:shd w:val="clear" w:color="auto" w:fill="FFFFFF"/>
        </w:rPr>
        <w:t>“catastrofe” ndt)</w:t>
      </w:r>
      <w:r w:rsidRPr="00A80C20">
        <w:rPr>
          <w:rFonts w:ascii="Times New Roman" w:eastAsia="SimSun" w:hAnsi="Times New Roman" w:cs="Times New Roman"/>
          <w:bCs/>
          <w:sz w:val="24"/>
          <w:szCs w:val="24"/>
          <w:shd w:val="clear" w:color="auto" w:fill="FFFFFF"/>
        </w:rPr>
        <w:t xml:space="preserve">, il popolo palestinese continua ad essere </w:t>
      </w:r>
      <w:r w:rsidR="00635599" w:rsidRPr="00A80C20">
        <w:rPr>
          <w:rFonts w:ascii="Times New Roman" w:eastAsia="SimSun" w:hAnsi="Times New Roman" w:cs="Times New Roman"/>
          <w:bCs/>
          <w:sz w:val="24"/>
          <w:szCs w:val="24"/>
          <w:shd w:val="clear" w:color="auto" w:fill="FFFFFF"/>
        </w:rPr>
        <w:t>oggetto</w:t>
      </w:r>
      <w:r w:rsidRPr="00A80C20">
        <w:rPr>
          <w:rFonts w:ascii="Times New Roman" w:eastAsia="SimSun" w:hAnsi="Times New Roman" w:cs="Times New Roman"/>
          <w:bCs/>
          <w:sz w:val="24"/>
          <w:szCs w:val="24"/>
          <w:shd w:val="clear" w:color="auto" w:fill="FFFFFF"/>
        </w:rPr>
        <w:t xml:space="preserve"> </w:t>
      </w:r>
      <w:r w:rsidR="00635599" w:rsidRPr="00A80C20">
        <w:rPr>
          <w:rFonts w:ascii="Times New Roman" w:eastAsia="SimSun" w:hAnsi="Times New Roman" w:cs="Times New Roman"/>
          <w:bCs/>
          <w:sz w:val="24"/>
          <w:szCs w:val="24"/>
          <w:shd w:val="clear" w:color="auto" w:fill="FFFFFF"/>
        </w:rPr>
        <w:t>di</w:t>
      </w:r>
      <w:r w:rsidR="00997DF6" w:rsidRPr="00A80C20">
        <w:rPr>
          <w:rFonts w:ascii="Times New Roman" w:eastAsia="SimSun" w:hAnsi="Times New Roman" w:cs="Times New Roman"/>
          <w:bCs/>
          <w:sz w:val="24"/>
          <w:szCs w:val="24"/>
          <w:shd w:val="clear" w:color="auto" w:fill="FFFFFF"/>
        </w:rPr>
        <w:t xml:space="preserve"> molteplici politiche implementate dallo Stato di Israele, che mirano allo spostamento forzato e al  trasferimento della popolazione ed hanno lo scopo di </w:t>
      </w:r>
      <w:r w:rsidR="00635599" w:rsidRPr="00A80C20">
        <w:rPr>
          <w:rFonts w:ascii="Times New Roman" w:eastAsia="SimSun" w:hAnsi="Times New Roman" w:cs="Times New Roman"/>
          <w:bCs/>
          <w:sz w:val="24"/>
          <w:szCs w:val="24"/>
          <w:shd w:val="clear" w:color="auto" w:fill="FFFFFF"/>
        </w:rPr>
        <w:t>controllare la massima porzione di territorio</w:t>
      </w:r>
      <w:r w:rsidR="00CB21D9">
        <w:rPr>
          <w:rFonts w:ascii="Times New Roman" w:eastAsia="SimSun" w:hAnsi="Times New Roman" w:cs="Times New Roman"/>
          <w:bCs/>
          <w:sz w:val="24"/>
          <w:szCs w:val="24"/>
          <w:shd w:val="clear" w:color="auto" w:fill="FFFFFF"/>
        </w:rPr>
        <w:t xml:space="preserve"> possibile</w:t>
      </w:r>
      <w:r w:rsidR="00635599" w:rsidRPr="00A80C20">
        <w:rPr>
          <w:rFonts w:ascii="Times New Roman" w:eastAsia="SimSun" w:hAnsi="Times New Roman" w:cs="Times New Roman"/>
          <w:bCs/>
          <w:sz w:val="24"/>
          <w:szCs w:val="24"/>
          <w:shd w:val="clear" w:color="auto" w:fill="FFFFFF"/>
        </w:rPr>
        <w:t xml:space="preserve"> con il min</w:t>
      </w:r>
      <w:r w:rsidR="00CB21D9">
        <w:rPr>
          <w:rFonts w:ascii="Times New Roman" w:eastAsia="SimSun" w:hAnsi="Times New Roman" w:cs="Times New Roman"/>
          <w:bCs/>
          <w:sz w:val="24"/>
          <w:szCs w:val="24"/>
          <w:shd w:val="clear" w:color="auto" w:fill="FFFFFF"/>
        </w:rPr>
        <w:t xml:space="preserve">or </w:t>
      </w:r>
      <w:r w:rsidR="00635599" w:rsidRPr="00A80C20">
        <w:rPr>
          <w:rFonts w:ascii="Times New Roman" w:eastAsia="SimSun" w:hAnsi="Times New Roman" w:cs="Times New Roman"/>
          <w:bCs/>
          <w:sz w:val="24"/>
          <w:szCs w:val="24"/>
          <w:shd w:val="clear" w:color="auto" w:fill="FFFFFF"/>
        </w:rPr>
        <w:t>numero di Palestinesi. Questo articolo ha l’obiettivo di descrivere questa “Nakba ininterrotta” e le politiche sistematiche di spostamento e trasferimento forzoso che i Palestinesi devono subire dal 1917, con un’attenzione partic</w:t>
      </w:r>
      <w:r w:rsidR="00F1300C" w:rsidRPr="00A80C20">
        <w:rPr>
          <w:rFonts w:ascii="Times New Roman" w:eastAsia="SimSun" w:hAnsi="Times New Roman" w:cs="Times New Roman"/>
          <w:bCs/>
          <w:sz w:val="24"/>
          <w:szCs w:val="24"/>
          <w:shd w:val="clear" w:color="auto" w:fill="FFFFFF"/>
        </w:rPr>
        <w:t>olare alla situazione nella zona di Betlemme.</w:t>
      </w:r>
    </w:p>
    <w:p w:rsidR="00757C2C" w:rsidRPr="00A80C20" w:rsidRDefault="00757C2C" w:rsidP="0091117C">
      <w:pPr>
        <w:spacing w:line="360" w:lineRule="auto"/>
        <w:rPr>
          <w:rFonts w:ascii="Times New Roman" w:eastAsia="SimSun" w:hAnsi="Times New Roman" w:cs="Times New Roman"/>
          <w:bCs/>
          <w:sz w:val="24"/>
          <w:szCs w:val="24"/>
          <w:shd w:val="clear" w:color="auto" w:fill="FFFFFF"/>
        </w:rPr>
      </w:pPr>
    </w:p>
    <w:p w:rsidR="00296F5E" w:rsidRPr="00A80C20" w:rsidRDefault="00296F5E" w:rsidP="00296F5E">
      <w:pPr>
        <w:spacing w:line="360" w:lineRule="auto"/>
        <w:jc w:val="center"/>
        <w:rPr>
          <w:rFonts w:ascii="Times New Roman" w:eastAsia="SimSun" w:hAnsi="Times New Roman" w:cs="Times New Roman"/>
          <w:b/>
          <w:bCs/>
          <w:sz w:val="24"/>
          <w:szCs w:val="24"/>
          <w:u w:val="single"/>
          <w:shd w:val="clear" w:color="auto" w:fill="FFFFFF"/>
        </w:rPr>
      </w:pPr>
      <w:r w:rsidRPr="00A80C20">
        <w:rPr>
          <w:rFonts w:ascii="Times New Roman" w:eastAsia="SimSun" w:hAnsi="Times New Roman" w:cs="Times New Roman"/>
          <w:b/>
          <w:bCs/>
          <w:sz w:val="24"/>
          <w:szCs w:val="24"/>
          <w:u w:val="single"/>
          <w:shd w:val="clear" w:color="auto" w:fill="FFFFFF"/>
        </w:rPr>
        <w:t>Panoramica degli spostamenti nella storia del popolo palestinese</w:t>
      </w:r>
    </w:p>
    <w:p w:rsidR="00296F5E" w:rsidRPr="00A80C20" w:rsidRDefault="00296F5E" w:rsidP="0050701D">
      <w:pPr>
        <w:spacing w:line="360" w:lineRule="auto"/>
        <w:rPr>
          <w:b/>
          <w:bCs/>
          <w:sz w:val="24"/>
          <w:szCs w:val="24"/>
          <w:u w:val="single"/>
          <w:shd w:val="clear" w:color="auto" w:fill="FFFFFF"/>
        </w:rPr>
      </w:pPr>
    </w:p>
    <w:p w:rsidR="00296F5E" w:rsidRDefault="00296F5E" w:rsidP="0050701D">
      <w:pPr>
        <w:spacing w:line="360" w:lineRule="auto"/>
        <w:rPr>
          <w:rFonts w:ascii="Times New Roman" w:hAnsi="Times New Roman" w:cs="Times New Roman"/>
          <w:bCs/>
          <w:sz w:val="24"/>
          <w:szCs w:val="24"/>
          <w:shd w:val="clear" w:color="auto" w:fill="FFFFFF"/>
        </w:rPr>
      </w:pPr>
      <w:r w:rsidRPr="00A80C20">
        <w:rPr>
          <w:rFonts w:ascii="Times New Roman" w:hAnsi="Times New Roman" w:cs="Times New Roman"/>
          <w:bCs/>
          <w:sz w:val="24"/>
          <w:szCs w:val="24"/>
          <w:shd w:val="clear" w:color="auto" w:fill="FFFFFF"/>
        </w:rPr>
        <w:t xml:space="preserve">Durante il Mandato britannico in Palestina (1922-1947) e la conseguente applicazione della Dichiarazione Balfour, l’amministrazione britannica ha messo in atto molteplici politiche che hanno agevolato </w:t>
      </w:r>
      <w:r w:rsidR="00402C06" w:rsidRPr="00A80C20">
        <w:rPr>
          <w:rFonts w:ascii="Times New Roman" w:hAnsi="Times New Roman" w:cs="Times New Roman"/>
          <w:bCs/>
          <w:sz w:val="24"/>
          <w:szCs w:val="24"/>
          <w:shd w:val="clear" w:color="auto" w:fill="FFFFFF"/>
        </w:rPr>
        <w:t>l’immigrazione illegale degli Ebrei e il loro insediamento in Palestina. Tra queste</w:t>
      </w:r>
      <w:r w:rsidR="000B59CF">
        <w:rPr>
          <w:rFonts w:ascii="Times New Roman" w:hAnsi="Times New Roman" w:cs="Times New Roman"/>
          <w:bCs/>
          <w:sz w:val="24"/>
          <w:szCs w:val="24"/>
          <w:shd w:val="clear" w:color="auto" w:fill="FFFFFF"/>
        </w:rPr>
        <w:t xml:space="preserve"> </w:t>
      </w:r>
      <w:r w:rsidR="00402C06" w:rsidRPr="00A80C20">
        <w:rPr>
          <w:rFonts w:ascii="Times New Roman" w:hAnsi="Times New Roman" w:cs="Times New Roman"/>
          <w:bCs/>
          <w:sz w:val="24"/>
          <w:szCs w:val="24"/>
          <w:shd w:val="clear" w:color="auto" w:fill="FFFFFF"/>
        </w:rPr>
        <w:t>la naturalizzazione in massa degli immigrati, la costruzione di colonie, la confisca di terra palestinese, la denazionalizzazione dei Palestinesi e la loro espulsione dalla loro case e comunità. Quest</w:t>
      </w:r>
      <w:r w:rsidR="000B59CF">
        <w:rPr>
          <w:rFonts w:ascii="Times New Roman" w:hAnsi="Times New Roman" w:cs="Times New Roman"/>
          <w:bCs/>
          <w:sz w:val="24"/>
          <w:szCs w:val="24"/>
          <w:shd w:val="clear" w:color="auto" w:fill="FFFFFF"/>
        </w:rPr>
        <w:t>e</w:t>
      </w:r>
      <w:r w:rsidR="00402C06" w:rsidRPr="00A80C20">
        <w:rPr>
          <w:rFonts w:ascii="Times New Roman" w:hAnsi="Times New Roman" w:cs="Times New Roman"/>
          <w:bCs/>
          <w:sz w:val="24"/>
          <w:szCs w:val="24"/>
          <w:shd w:val="clear" w:color="auto" w:fill="FFFFFF"/>
        </w:rPr>
        <w:t xml:space="preserve"> politiche colonial</w:t>
      </w:r>
      <w:r w:rsidR="000B59CF">
        <w:rPr>
          <w:rFonts w:ascii="Times New Roman" w:hAnsi="Times New Roman" w:cs="Times New Roman"/>
          <w:bCs/>
          <w:sz w:val="24"/>
          <w:szCs w:val="24"/>
          <w:shd w:val="clear" w:color="auto" w:fill="FFFFFF"/>
        </w:rPr>
        <w:t>i</w:t>
      </w:r>
      <w:r w:rsidR="00402C06" w:rsidRPr="00A80C20">
        <w:rPr>
          <w:rFonts w:ascii="Times New Roman" w:hAnsi="Times New Roman" w:cs="Times New Roman"/>
          <w:bCs/>
          <w:sz w:val="24"/>
          <w:szCs w:val="24"/>
          <w:shd w:val="clear" w:color="auto" w:fill="FFFFFF"/>
        </w:rPr>
        <w:t xml:space="preserve"> vengono implementate ancora oggi.</w:t>
      </w:r>
    </w:p>
    <w:p w:rsidR="00A80C20" w:rsidRDefault="00A80C20" w:rsidP="0050701D">
      <w:pPr>
        <w:spacing w:line="36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Come conseguenza delle suddette politiche, tra il 1922 e il 1947 circa 100,000-150,000 Palestinesi, cioè quasi un quarto della popolazione arabo-palestinese, furono espulsi, costretti a lasciare le loro abitazioni o fu tolta loro la cittadinanza. Decine di migliaia di Palestinesi furono dislocati all’interno del territorio a causa della colonizzazione sionista, </w:t>
      </w:r>
      <w:r w:rsidR="00E55FA6">
        <w:rPr>
          <w:rFonts w:ascii="Times New Roman" w:hAnsi="Times New Roman" w:cs="Times New Roman"/>
          <w:bCs/>
          <w:sz w:val="24"/>
          <w:szCs w:val="24"/>
          <w:shd w:val="clear" w:color="auto" w:fill="FFFFFF"/>
        </w:rPr>
        <w:t>del</w:t>
      </w:r>
      <w:r>
        <w:rPr>
          <w:rFonts w:ascii="Times New Roman" w:hAnsi="Times New Roman" w:cs="Times New Roman"/>
          <w:bCs/>
          <w:sz w:val="24"/>
          <w:szCs w:val="24"/>
          <w:shd w:val="clear" w:color="auto" w:fill="FFFFFF"/>
        </w:rPr>
        <w:t>l’esproprio de</w:t>
      </w:r>
      <w:r w:rsidR="00E55FA6">
        <w:rPr>
          <w:rFonts w:ascii="Times New Roman" w:hAnsi="Times New Roman" w:cs="Times New Roman"/>
          <w:bCs/>
          <w:sz w:val="24"/>
          <w:szCs w:val="24"/>
          <w:shd w:val="clear" w:color="auto" w:fill="FFFFFF"/>
        </w:rPr>
        <w:t>i terreni agricoli</w:t>
      </w:r>
      <w:r>
        <w:rPr>
          <w:rFonts w:ascii="Times New Roman" w:hAnsi="Times New Roman" w:cs="Times New Roman"/>
          <w:bCs/>
          <w:sz w:val="24"/>
          <w:szCs w:val="24"/>
          <w:shd w:val="clear" w:color="auto" w:fill="FFFFFF"/>
        </w:rPr>
        <w:t xml:space="preserve"> e </w:t>
      </w:r>
      <w:r w:rsidR="00E55FA6">
        <w:rPr>
          <w:rFonts w:ascii="Times New Roman" w:hAnsi="Times New Roman" w:cs="Times New Roman"/>
          <w:bCs/>
          <w:sz w:val="24"/>
          <w:szCs w:val="24"/>
          <w:shd w:val="clear" w:color="auto" w:fill="FFFFFF"/>
        </w:rPr>
        <w:t>dell</w:t>
      </w:r>
      <w:r>
        <w:rPr>
          <w:rFonts w:ascii="Times New Roman" w:hAnsi="Times New Roman" w:cs="Times New Roman"/>
          <w:bCs/>
          <w:sz w:val="24"/>
          <w:szCs w:val="24"/>
          <w:shd w:val="clear" w:color="auto" w:fill="FFFFFF"/>
        </w:rPr>
        <w:t>a demolizione punitiva delle abitazioni da parte della amministrazione britannica.</w:t>
      </w:r>
    </w:p>
    <w:p w:rsidR="00A80C20" w:rsidRDefault="00A80C20" w:rsidP="0050701D">
      <w:pPr>
        <w:spacing w:line="36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lastRenderedPageBreak/>
        <w:t>La dichiarazione unilaterale della fondazione dello Stato di Israele a Tel Aviv il 14 maggio del 1948 è coincisa con il ritiro delle forze britanniche dalla Palestina ed</w:t>
      </w:r>
      <w:r w:rsidR="008014F1">
        <w:rPr>
          <w:rFonts w:ascii="Times New Roman" w:hAnsi="Times New Roman" w:cs="Times New Roman"/>
          <w:bCs/>
          <w:sz w:val="24"/>
          <w:szCs w:val="24"/>
          <w:shd w:val="clear" w:color="auto" w:fill="FFFFFF"/>
        </w:rPr>
        <w:t xml:space="preserve"> l’attuazione </w:t>
      </w:r>
      <w:r>
        <w:rPr>
          <w:rFonts w:ascii="Times New Roman" w:hAnsi="Times New Roman" w:cs="Times New Roman"/>
          <w:bCs/>
          <w:sz w:val="24"/>
          <w:szCs w:val="24"/>
          <w:shd w:val="clear" w:color="auto" w:fill="FFFFFF"/>
        </w:rPr>
        <w:t xml:space="preserve">del piano dell’ONU di spartizione del territorio. </w:t>
      </w:r>
      <w:r w:rsidRPr="00A80C20">
        <w:rPr>
          <w:rFonts w:ascii="Times New Roman" w:hAnsi="Times New Roman" w:cs="Times New Roman"/>
          <w:bCs/>
          <w:sz w:val="24"/>
          <w:szCs w:val="24"/>
          <w:shd w:val="clear" w:color="auto" w:fill="FFFFFF"/>
        </w:rPr>
        <w:t>Centinaia di migliaia di Palestinesi, tra 750.000 e 900.000 (ovvero i</w:t>
      </w:r>
      <w:r>
        <w:rPr>
          <w:rFonts w:ascii="Times New Roman" w:hAnsi="Times New Roman" w:cs="Times New Roman"/>
          <w:bCs/>
          <w:sz w:val="24"/>
          <w:szCs w:val="24"/>
          <w:shd w:val="clear" w:color="auto" w:fill="FFFFFF"/>
        </w:rPr>
        <w:t>l 55</w:t>
      </w:r>
      <w:r w:rsidR="008014F1">
        <w:rPr>
          <w:rFonts w:ascii="Times New Roman" w:hAnsi="Times New Roman" w:cs="Times New Roman"/>
          <w:bCs/>
          <w:sz w:val="24"/>
          <w:szCs w:val="24"/>
          <w:shd w:val="clear" w:color="auto" w:fill="FFFFFF"/>
        </w:rPr>
        <w:t>-</w:t>
      </w:r>
      <w:r>
        <w:rPr>
          <w:rFonts w:ascii="Times New Roman" w:hAnsi="Times New Roman" w:cs="Times New Roman"/>
          <w:bCs/>
          <w:sz w:val="24"/>
          <w:szCs w:val="24"/>
          <w:shd w:val="clear" w:color="auto" w:fill="FFFFFF"/>
        </w:rPr>
        <w:t>66% della popolazione palestinese dell’epoca) furono forzatamente deportati dalle milizie sioniste entro l</w:t>
      </w:r>
      <w:r w:rsidR="008014F1">
        <w:rPr>
          <w:rFonts w:ascii="Times New Roman" w:hAnsi="Times New Roman" w:cs="Times New Roman"/>
          <w:bCs/>
          <w:sz w:val="24"/>
          <w:szCs w:val="24"/>
          <w:shd w:val="clear" w:color="auto" w:fill="FFFFFF"/>
        </w:rPr>
        <w:t>a</w:t>
      </w:r>
      <w:r>
        <w:rPr>
          <w:rFonts w:ascii="Times New Roman" w:hAnsi="Times New Roman" w:cs="Times New Roman"/>
          <w:bCs/>
          <w:sz w:val="24"/>
          <w:szCs w:val="24"/>
          <w:shd w:val="clear" w:color="auto" w:fill="FFFFFF"/>
        </w:rPr>
        <w:t xml:space="preserve"> fine del 1947</w:t>
      </w:r>
      <w:r w:rsidR="004F0B41">
        <w:rPr>
          <w:rFonts w:ascii="Times New Roman" w:hAnsi="Times New Roman" w:cs="Times New Roman"/>
          <w:bCs/>
          <w:sz w:val="24"/>
          <w:szCs w:val="24"/>
          <w:shd w:val="clear" w:color="auto" w:fill="FFFFFF"/>
        </w:rPr>
        <w:t xml:space="preserve"> e l’inizio del 1949. </w:t>
      </w:r>
      <w:r w:rsidR="004F0B41" w:rsidRPr="004F0B41">
        <w:rPr>
          <w:rFonts w:ascii="Times New Roman" w:hAnsi="Times New Roman" w:cs="Times New Roman"/>
          <w:bCs/>
          <w:sz w:val="24"/>
          <w:szCs w:val="24"/>
          <w:shd w:val="clear" w:color="auto" w:fill="FFFFFF"/>
        </w:rPr>
        <w:t>Infine, l’85% della popolazione indigena palestinese, che aveva vissuto sotto il Mandato britannico che sarebbe</w:t>
      </w:r>
      <w:r w:rsidR="008014F1">
        <w:rPr>
          <w:rFonts w:ascii="Times New Roman" w:hAnsi="Times New Roman" w:cs="Times New Roman"/>
          <w:bCs/>
          <w:sz w:val="24"/>
          <w:szCs w:val="24"/>
          <w:shd w:val="clear" w:color="auto" w:fill="FFFFFF"/>
        </w:rPr>
        <w:t xml:space="preserve"> poi</w:t>
      </w:r>
      <w:r w:rsidR="004F0B41" w:rsidRPr="004F0B41">
        <w:rPr>
          <w:rFonts w:ascii="Times New Roman" w:hAnsi="Times New Roman" w:cs="Times New Roman"/>
          <w:bCs/>
          <w:sz w:val="24"/>
          <w:szCs w:val="24"/>
          <w:shd w:val="clear" w:color="auto" w:fill="FFFFFF"/>
        </w:rPr>
        <w:t xml:space="preserve"> diventato </w:t>
      </w:r>
      <w:r w:rsidR="004F0B41">
        <w:rPr>
          <w:rFonts w:ascii="Times New Roman" w:hAnsi="Times New Roman" w:cs="Times New Roman"/>
          <w:bCs/>
          <w:sz w:val="24"/>
          <w:szCs w:val="24"/>
          <w:shd w:val="clear" w:color="auto" w:fill="FFFFFF"/>
        </w:rPr>
        <w:t xml:space="preserve">Stato di Israele, furono </w:t>
      </w:r>
      <w:r w:rsidR="008014F1">
        <w:rPr>
          <w:rFonts w:ascii="Times New Roman" w:hAnsi="Times New Roman" w:cs="Times New Roman"/>
          <w:bCs/>
          <w:sz w:val="24"/>
          <w:szCs w:val="24"/>
          <w:shd w:val="clear" w:color="auto" w:fill="FFFFFF"/>
        </w:rPr>
        <w:t>allontanati</w:t>
      </w:r>
      <w:r w:rsidR="004F0B41">
        <w:rPr>
          <w:rFonts w:ascii="Times New Roman" w:hAnsi="Times New Roman" w:cs="Times New Roman"/>
          <w:bCs/>
          <w:sz w:val="24"/>
          <w:szCs w:val="24"/>
          <w:shd w:val="clear" w:color="auto" w:fill="FFFFFF"/>
        </w:rPr>
        <w:t xml:space="preserve">. </w:t>
      </w:r>
      <w:r w:rsidR="004F0B41" w:rsidRPr="004F0B41">
        <w:rPr>
          <w:rFonts w:ascii="Times New Roman" w:hAnsi="Times New Roman" w:cs="Times New Roman"/>
          <w:bCs/>
          <w:sz w:val="24"/>
          <w:szCs w:val="24"/>
          <w:shd w:val="clear" w:color="auto" w:fill="FFFFFF"/>
        </w:rPr>
        <w:t>La maggior parte dei r</w:t>
      </w:r>
      <w:r w:rsidR="008014F1">
        <w:rPr>
          <w:rFonts w:ascii="Times New Roman" w:hAnsi="Times New Roman" w:cs="Times New Roman"/>
          <w:bCs/>
          <w:sz w:val="24"/>
          <w:szCs w:val="24"/>
          <w:shd w:val="clear" w:color="auto" w:fill="FFFFFF"/>
        </w:rPr>
        <w:t>i</w:t>
      </w:r>
      <w:r w:rsidR="004F0B41" w:rsidRPr="004F0B41">
        <w:rPr>
          <w:rFonts w:ascii="Times New Roman" w:hAnsi="Times New Roman" w:cs="Times New Roman"/>
          <w:bCs/>
          <w:sz w:val="24"/>
          <w:szCs w:val="24"/>
          <w:shd w:val="clear" w:color="auto" w:fill="FFFFFF"/>
        </w:rPr>
        <w:t>fugiati fuggirono verso la West B</w:t>
      </w:r>
      <w:r w:rsidR="004F0B41">
        <w:rPr>
          <w:rFonts w:ascii="Times New Roman" w:hAnsi="Times New Roman" w:cs="Times New Roman"/>
          <w:bCs/>
          <w:sz w:val="24"/>
          <w:szCs w:val="24"/>
          <w:shd w:val="clear" w:color="auto" w:fill="FFFFFF"/>
        </w:rPr>
        <w:t>ank (Cisgiordania) e verso la Striscia di Gaza (che costituiva il 22% del Mandato) o anche verso i vicini Paesi arabi, dopo la cessazione delle ostilità.</w:t>
      </w:r>
    </w:p>
    <w:p w:rsidR="0050701D" w:rsidRDefault="004F0B41" w:rsidP="0050701D">
      <w:pPr>
        <w:spacing w:line="36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Lo spostamento di popolazione, secondo per le dimensioni, avvenne nel 1967 quando Israele occup</w:t>
      </w:r>
      <w:r w:rsidR="00B32EA2">
        <w:rPr>
          <w:rFonts w:ascii="Times New Roman" w:hAnsi="Times New Roman" w:cs="Times New Roman"/>
          <w:bCs/>
          <w:sz w:val="24"/>
          <w:szCs w:val="24"/>
          <w:shd w:val="clear" w:color="auto" w:fill="FFFFFF"/>
        </w:rPr>
        <w:t>ò la restante porzione di territorio del Mandato (i territori controllati dalla Giordania, compresa Gerusalemme Est e la Striscia di Gaza, sotto il controllo egiziano). Era dal 1963 che era in atto il progetto di installare un governo militare in queste aree. Molti altri Palestinesi furono allontanati dalla Cisgiordania su pullman e camion forniti dall’esercito. Durante questa guerra più di un terzo (400.000-450.000) della popolazione palestinese fu deportata e circa la metà (193</w:t>
      </w:r>
      <w:r w:rsidR="005271A9">
        <w:rPr>
          <w:rFonts w:ascii="Times New Roman" w:hAnsi="Times New Roman" w:cs="Times New Roman"/>
          <w:bCs/>
          <w:sz w:val="24"/>
          <w:szCs w:val="24"/>
          <w:shd w:val="clear" w:color="auto" w:fill="FFFFFF"/>
        </w:rPr>
        <w:t>.</w:t>
      </w:r>
      <w:r w:rsidR="00234D81">
        <w:rPr>
          <w:rFonts w:ascii="Times New Roman" w:hAnsi="Times New Roman" w:cs="Times New Roman"/>
          <w:bCs/>
          <w:sz w:val="24"/>
          <w:szCs w:val="24"/>
          <w:shd w:val="clear" w:color="auto" w:fill="FFFFFF"/>
        </w:rPr>
        <w:t>500</w:t>
      </w:r>
      <w:r w:rsidR="005271A9">
        <w:rPr>
          <w:rFonts w:ascii="Times New Roman" w:hAnsi="Times New Roman" w:cs="Times New Roman"/>
          <w:bCs/>
          <w:sz w:val="24"/>
          <w:szCs w:val="24"/>
          <w:shd w:val="clear" w:color="auto" w:fill="FFFFFF"/>
        </w:rPr>
        <w:t>) fu</w:t>
      </w:r>
      <w:r w:rsidR="00B32EA2">
        <w:rPr>
          <w:rFonts w:ascii="Times New Roman" w:hAnsi="Times New Roman" w:cs="Times New Roman"/>
          <w:bCs/>
          <w:sz w:val="24"/>
          <w:szCs w:val="24"/>
          <w:shd w:val="clear" w:color="auto" w:fill="FFFFFF"/>
        </w:rPr>
        <w:t>rono spostati dalla Cisgiordania e dalla Striscia di Gaza per la prima volta.</w:t>
      </w:r>
    </w:p>
    <w:p w:rsidR="00DA1FEC" w:rsidRDefault="00DA1FEC" w:rsidP="0050701D">
      <w:pPr>
        <w:spacing w:line="36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Da allora Israele ha messo in atto una serie di politiche il cui scopo è quello di continuare a trasferire ed allontanare costantemente i Palestinesi, sia in modo diretto o anche attraverso la creazione di un ambiente coercitivo che costringe di fatto le famigli</w:t>
      </w:r>
      <w:r w:rsidR="00212929">
        <w:rPr>
          <w:rFonts w:ascii="Times New Roman" w:hAnsi="Times New Roman" w:cs="Times New Roman"/>
          <w:bCs/>
          <w:sz w:val="24"/>
          <w:szCs w:val="24"/>
          <w:shd w:val="clear" w:color="auto" w:fill="FFFFFF"/>
        </w:rPr>
        <w:t xml:space="preserve">e </w:t>
      </w:r>
      <w:r>
        <w:rPr>
          <w:rFonts w:ascii="Times New Roman" w:hAnsi="Times New Roman" w:cs="Times New Roman"/>
          <w:bCs/>
          <w:sz w:val="24"/>
          <w:szCs w:val="24"/>
          <w:shd w:val="clear" w:color="auto" w:fill="FFFFFF"/>
        </w:rPr>
        <w:t>palestinesi ad andarsene. Il centro di ricerca Badil ha identificato 9 politiche correlate tra di loro</w:t>
      </w:r>
      <w:r w:rsidR="00212929">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rPr>
        <w:t xml:space="preserve">che per mezzo di sistemi e procedimenti vari costituiscono i pilastri di una strategia </w:t>
      </w:r>
      <w:r w:rsidR="00DD5791">
        <w:rPr>
          <w:rFonts w:ascii="Times New Roman" w:hAnsi="Times New Roman" w:cs="Times New Roman"/>
          <w:bCs/>
          <w:sz w:val="24"/>
          <w:szCs w:val="24"/>
          <w:shd w:val="clear" w:color="auto" w:fill="FFFFFF"/>
        </w:rPr>
        <w:t>mirate a rimuovere forzatamente la popolazione palestinese, sia all’interno che al di fuori dei confini storici del Mandato palestinese.</w:t>
      </w:r>
    </w:p>
    <w:p w:rsidR="00805E7D" w:rsidRDefault="00805E7D" w:rsidP="0050701D">
      <w:pPr>
        <w:spacing w:line="36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1. Rifiuto della residenza</w:t>
      </w:r>
    </w:p>
    <w:p w:rsidR="00805E7D" w:rsidRDefault="00805E7D" w:rsidP="0050701D">
      <w:pPr>
        <w:spacing w:line="36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Una delle strategie di Israele è quella di trasferire senza rumore i Palestinesi revocando loro la residenza,</w:t>
      </w:r>
      <w:r w:rsidR="00C0484C">
        <w:rPr>
          <w:rFonts w:ascii="Times New Roman" w:hAnsi="Times New Roman" w:cs="Times New Roman"/>
          <w:bCs/>
          <w:sz w:val="24"/>
          <w:szCs w:val="24"/>
          <w:shd w:val="clear" w:color="auto" w:fill="FFFFFF"/>
        </w:rPr>
        <w:t xml:space="preserve"> con</w:t>
      </w:r>
      <w:r>
        <w:rPr>
          <w:rFonts w:ascii="Times New Roman" w:hAnsi="Times New Roman" w:cs="Times New Roman"/>
          <w:bCs/>
          <w:sz w:val="24"/>
          <w:szCs w:val="24"/>
          <w:shd w:val="clear" w:color="auto" w:fill="FFFFFF"/>
        </w:rPr>
        <w:t xml:space="preserve"> </w:t>
      </w:r>
      <w:r w:rsidR="00C0484C">
        <w:rPr>
          <w:rFonts w:ascii="Times New Roman" w:hAnsi="Times New Roman" w:cs="Times New Roman"/>
          <w:bCs/>
          <w:sz w:val="24"/>
          <w:szCs w:val="24"/>
          <w:shd w:val="clear" w:color="auto" w:fill="FFFFFF"/>
        </w:rPr>
        <w:t xml:space="preserve">il rifiuto o il diniego di registrare un figlio, del ricongiungimento famigliare o il cambio di residenza. Poiché il certificato di residenza è una condizione </w:t>
      </w:r>
      <w:r w:rsidR="00F162FA">
        <w:rPr>
          <w:rFonts w:ascii="Times New Roman" w:hAnsi="Times New Roman" w:cs="Times New Roman"/>
          <w:bCs/>
          <w:sz w:val="24"/>
          <w:szCs w:val="24"/>
          <w:shd w:val="clear" w:color="auto" w:fill="FFFFFF"/>
        </w:rPr>
        <w:t xml:space="preserve">indispensabile per avere </w:t>
      </w:r>
      <w:r w:rsidR="00C0484C">
        <w:rPr>
          <w:rFonts w:ascii="Times New Roman" w:hAnsi="Times New Roman" w:cs="Times New Roman"/>
          <w:bCs/>
          <w:sz w:val="24"/>
          <w:szCs w:val="24"/>
          <w:shd w:val="clear" w:color="auto" w:fill="FFFFFF"/>
        </w:rPr>
        <w:t>l’accesso a molteplici altri diritti, molte persone che non possono ottenerla non hanno il requisito fondamentale per poter usufruire dei servizi sanitari, per l’iscrizione a scuola, per aprire un conto in banca, lavorare legalmente, avere proprietà immobiliari, ottenere la patente di guida o i documenti per espatriare. Nella sola Gerusalemme più di 14.000 Palestinesi hanno perso la residenza e il diritto di risiedere a Gerusalemme Est sin dal 1967.</w:t>
      </w:r>
    </w:p>
    <w:p w:rsidR="00C0484C" w:rsidRDefault="00C0484C" w:rsidP="0050701D">
      <w:pPr>
        <w:spacing w:line="360" w:lineRule="auto"/>
        <w:rPr>
          <w:rFonts w:ascii="Times New Roman" w:hAnsi="Times New Roman" w:cs="Times New Roman"/>
          <w:bCs/>
          <w:sz w:val="24"/>
          <w:szCs w:val="24"/>
          <w:shd w:val="clear" w:color="auto" w:fill="FFFFFF"/>
        </w:rPr>
      </w:pPr>
    </w:p>
    <w:p w:rsidR="00C0484C" w:rsidRDefault="00C0484C" w:rsidP="0050701D">
      <w:pPr>
        <w:spacing w:line="360" w:lineRule="auto"/>
        <w:rPr>
          <w:rFonts w:ascii="Times New Roman" w:hAnsi="Times New Roman" w:cs="Times New Roman"/>
          <w:bCs/>
          <w:sz w:val="24"/>
          <w:szCs w:val="24"/>
          <w:shd w:val="clear" w:color="auto" w:fill="FFFFFF"/>
        </w:rPr>
      </w:pPr>
      <w:r>
        <w:rPr>
          <w:rFonts w:ascii="Times New Roman" w:hAnsi="Times New Roman" w:cs="Times New Roman"/>
          <w:b/>
          <w:bCs/>
          <w:sz w:val="24"/>
          <w:szCs w:val="24"/>
          <w:shd w:val="clear" w:color="auto" w:fill="FFFFFF"/>
        </w:rPr>
        <w:lastRenderedPageBreak/>
        <w:t>2. Regime di pe</w:t>
      </w:r>
      <w:r w:rsidR="00962026">
        <w:rPr>
          <w:rFonts w:ascii="Times New Roman" w:hAnsi="Times New Roman" w:cs="Times New Roman"/>
          <w:b/>
          <w:bCs/>
          <w:sz w:val="24"/>
          <w:szCs w:val="24"/>
          <w:shd w:val="clear" w:color="auto" w:fill="FFFFFF"/>
        </w:rPr>
        <w:t>r</w:t>
      </w:r>
      <w:r>
        <w:rPr>
          <w:rFonts w:ascii="Times New Roman" w:hAnsi="Times New Roman" w:cs="Times New Roman"/>
          <w:b/>
          <w:bCs/>
          <w:sz w:val="24"/>
          <w:szCs w:val="24"/>
          <w:shd w:val="clear" w:color="auto" w:fill="FFFFFF"/>
        </w:rPr>
        <w:t>messi</w:t>
      </w:r>
    </w:p>
    <w:p w:rsidR="00C0484C" w:rsidRDefault="00C0484C" w:rsidP="0050701D">
      <w:pPr>
        <w:spacing w:line="36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Israele ha implementato un sistema nel quale i permessi regolano ed interferiscono con i vari aspetti della vita civile</w:t>
      </w:r>
      <w:r w:rsidR="00984088">
        <w:rPr>
          <w:rFonts w:ascii="Times New Roman" w:hAnsi="Times New Roman" w:cs="Times New Roman"/>
          <w:bCs/>
          <w:sz w:val="24"/>
          <w:szCs w:val="24"/>
          <w:shd w:val="clear" w:color="auto" w:fill="FFFFFF"/>
        </w:rPr>
        <w:t xml:space="preserve">, come i viaggi, il lavoro, il commercio e il trasporto di merci. Questo regime va decisamente oltre le semplici restrizioni che riguardano la libertà di movimento, piuttosto si realizza nel totale impedimento ad accedere al territorio, al lavoro o alle strutture sanitarie. </w:t>
      </w:r>
      <w:r w:rsidR="006D2E26">
        <w:rPr>
          <w:rFonts w:ascii="Times New Roman" w:hAnsi="Times New Roman" w:cs="Times New Roman"/>
          <w:bCs/>
          <w:sz w:val="24"/>
          <w:szCs w:val="24"/>
          <w:shd w:val="clear" w:color="auto" w:fill="FFFFFF"/>
        </w:rPr>
        <w:t xml:space="preserve">I </w:t>
      </w:r>
      <w:r w:rsidR="00984088">
        <w:rPr>
          <w:rFonts w:ascii="Times New Roman" w:hAnsi="Times New Roman" w:cs="Times New Roman"/>
          <w:bCs/>
          <w:sz w:val="24"/>
          <w:szCs w:val="24"/>
          <w:shd w:val="clear" w:color="auto" w:fill="FFFFFF"/>
        </w:rPr>
        <w:t>Palestinesi</w:t>
      </w:r>
      <w:r w:rsidR="00E14C01">
        <w:rPr>
          <w:rFonts w:ascii="Times New Roman" w:hAnsi="Times New Roman" w:cs="Times New Roman"/>
          <w:bCs/>
          <w:sz w:val="24"/>
          <w:szCs w:val="24"/>
          <w:shd w:val="clear" w:color="auto" w:fill="FFFFFF"/>
        </w:rPr>
        <w:t xml:space="preserve"> </w:t>
      </w:r>
      <w:r w:rsidR="00984088">
        <w:rPr>
          <w:rFonts w:ascii="Times New Roman" w:hAnsi="Times New Roman" w:cs="Times New Roman"/>
          <w:bCs/>
          <w:sz w:val="24"/>
          <w:szCs w:val="24"/>
          <w:shd w:val="clear" w:color="auto" w:fill="FFFFFF"/>
        </w:rPr>
        <w:t>possono</w:t>
      </w:r>
      <w:r w:rsidR="006D2E26">
        <w:rPr>
          <w:rFonts w:ascii="Times New Roman" w:hAnsi="Times New Roman" w:cs="Times New Roman"/>
          <w:bCs/>
          <w:sz w:val="24"/>
          <w:szCs w:val="24"/>
          <w:shd w:val="clear" w:color="auto" w:fill="FFFFFF"/>
        </w:rPr>
        <w:t xml:space="preserve"> costruire solamente con</w:t>
      </w:r>
      <w:r w:rsidR="00984088">
        <w:rPr>
          <w:rFonts w:ascii="Times New Roman" w:hAnsi="Times New Roman" w:cs="Times New Roman"/>
          <w:bCs/>
          <w:sz w:val="24"/>
          <w:szCs w:val="24"/>
          <w:shd w:val="clear" w:color="auto" w:fill="FFFFFF"/>
        </w:rPr>
        <w:t xml:space="preserve"> il permesso edilizio </w:t>
      </w:r>
      <w:r w:rsidR="006D2E26">
        <w:rPr>
          <w:rFonts w:ascii="Times New Roman" w:hAnsi="Times New Roman" w:cs="Times New Roman"/>
          <w:bCs/>
          <w:sz w:val="24"/>
          <w:szCs w:val="24"/>
          <w:shd w:val="clear" w:color="auto" w:fill="FFFFFF"/>
        </w:rPr>
        <w:t xml:space="preserve"> </w:t>
      </w:r>
      <w:r w:rsidR="00984088">
        <w:rPr>
          <w:rFonts w:ascii="Times New Roman" w:hAnsi="Times New Roman" w:cs="Times New Roman"/>
          <w:bCs/>
          <w:sz w:val="24"/>
          <w:szCs w:val="24"/>
          <w:shd w:val="clear" w:color="auto" w:fill="FFFFFF"/>
        </w:rPr>
        <w:t>rilasciato dalle autorità israeliane.</w:t>
      </w:r>
      <w:r w:rsidR="006D2E26">
        <w:rPr>
          <w:rFonts w:ascii="Times New Roman" w:hAnsi="Times New Roman" w:cs="Times New Roman"/>
          <w:bCs/>
          <w:sz w:val="24"/>
          <w:szCs w:val="24"/>
          <w:shd w:val="clear" w:color="auto" w:fill="FFFFFF"/>
        </w:rPr>
        <w:t xml:space="preserve"> Tra il 2008 e il 2012 il 97.7 </w:t>
      </w:r>
      <w:r w:rsidR="00E14C01">
        <w:rPr>
          <w:rFonts w:ascii="Times New Roman" w:hAnsi="Times New Roman" w:cs="Times New Roman"/>
          <w:bCs/>
          <w:sz w:val="24"/>
          <w:szCs w:val="24"/>
          <w:shd w:val="clear" w:color="auto" w:fill="FFFFFF"/>
        </w:rPr>
        <w:t xml:space="preserve">% </w:t>
      </w:r>
      <w:r w:rsidR="006D2E26">
        <w:rPr>
          <w:rFonts w:ascii="Times New Roman" w:hAnsi="Times New Roman" w:cs="Times New Roman"/>
          <w:bCs/>
          <w:sz w:val="24"/>
          <w:szCs w:val="24"/>
          <w:shd w:val="clear" w:color="auto" w:fill="FFFFFF"/>
        </w:rPr>
        <w:t>dei permessi edilizi richiesti dai Palestinesi all’interno dell’area C sono stati respinti della autorità israeliane.</w:t>
      </w:r>
    </w:p>
    <w:p w:rsidR="006D2E26" w:rsidRDefault="006D2E26" w:rsidP="0050701D">
      <w:pPr>
        <w:spacing w:line="36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3. Confisca della terra e divieto di utilizzo</w:t>
      </w:r>
    </w:p>
    <w:p w:rsidR="006D2E26" w:rsidRDefault="006D2E26" w:rsidP="0050701D">
      <w:pPr>
        <w:spacing w:line="360" w:lineRule="auto"/>
        <w:rPr>
          <w:rFonts w:ascii="Times New Roman" w:hAnsi="Times New Roman" w:cs="Times New Roman"/>
          <w:sz w:val="24"/>
          <w:szCs w:val="24"/>
        </w:rPr>
      </w:pPr>
      <w:r>
        <w:rPr>
          <w:rFonts w:ascii="Times New Roman" w:hAnsi="Times New Roman" w:cs="Times New Roman"/>
          <w:bCs/>
          <w:sz w:val="24"/>
          <w:szCs w:val="24"/>
          <w:shd w:val="clear" w:color="auto" w:fill="FFFFFF"/>
        </w:rPr>
        <w:t>Questa politica viene perseguita attraverso la registrazione della terra in categorie diverse. Oltre alla attuale politica di confisca della terra, Israele utilizza diversi sistemi per limitare o negare del tutto l’accesso alla terra. Attualmente Israele occupa l’intera superficie dei territori occupati (circa 6.220 km</w:t>
      </w:r>
      <w:r w:rsidRPr="006D2E26">
        <w:t>²</w:t>
      </w:r>
      <w:r>
        <w:t>)</w:t>
      </w:r>
      <w:r w:rsidR="00FA4CD0">
        <w:rPr>
          <w:rFonts w:ascii="Times New Roman" w:hAnsi="Times New Roman" w:cs="Times New Roman"/>
        </w:rPr>
        <w:t xml:space="preserve"> </w:t>
      </w:r>
      <w:r w:rsidR="00FA4CD0" w:rsidRPr="006864EC">
        <w:rPr>
          <w:rFonts w:ascii="Times New Roman" w:hAnsi="Times New Roman" w:cs="Times New Roman"/>
          <w:sz w:val="24"/>
          <w:szCs w:val="24"/>
        </w:rPr>
        <w:t>ed ha confiscato o annesso di fatto più di 3.456 km</w:t>
      </w:r>
      <w:r w:rsidR="00FA4CD0" w:rsidRPr="00FA4CD0">
        <w:t>²</w:t>
      </w:r>
      <w:r w:rsidR="00FA4CD0">
        <w:t xml:space="preserve"> (61%) </w:t>
      </w:r>
      <w:r w:rsidR="00FA4CD0" w:rsidRPr="006864EC">
        <w:rPr>
          <w:rFonts w:ascii="Times New Roman" w:hAnsi="Times New Roman" w:cs="Times New Roman"/>
          <w:sz w:val="24"/>
          <w:szCs w:val="24"/>
        </w:rPr>
        <w:t>della</w:t>
      </w:r>
      <w:r w:rsidR="00307E47" w:rsidRPr="006864EC">
        <w:rPr>
          <w:rFonts w:ascii="Times New Roman" w:hAnsi="Times New Roman" w:cs="Times New Roman"/>
          <w:sz w:val="24"/>
          <w:szCs w:val="24"/>
        </w:rPr>
        <w:t xml:space="preserve"> Cisgiordania</w:t>
      </w:r>
      <w:r w:rsidR="00FA4CD0" w:rsidRPr="00FA4CD0">
        <w:rPr>
          <w:rFonts w:ascii="Times New Roman" w:hAnsi="Times New Roman" w:cs="Times New Roman"/>
        </w:rPr>
        <w:t xml:space="preserve"> (</w:t>
      </w:r>
      <w:r w:rsidR="00FA4CD0" w:rsidRPr="000E2E9F">
        <w:rPr>
          <w:rFonts w:ascii="Times New Roman" w:hAnsi="Times New Roman" w:cs="Times New Roman"/>
          <w:sz w:val="24"/>
          <w:szCs w:val="24"/>
        </w:rPr>
        <w:t>includendo Gerusalemme Est) a beneficio esclusivo dei colon</w:t>
      </w:r>
      <w:r w:rsidR="00307E47">
        <w:rPr>
          <w:rFonts w:ascii="Times New Roman" w:hAnsi="Times New Roman" w:cs="Times New Roman"/>
          <w:sz w:val="24"/>
          <w:szCs w:val="24"/>
        </w:rPr>
        <w:t>i</w:t>
      </w:r>
      <w:r w:rsidR="00FA4CD0" w:rsidRPr="000E2E9F">
        <w:rPr>
          <w:rFonts w:ascii="Times New Roman" w:hAnsi="Times New Roman" w:cs="Times New Roman"/>
          <w:sz w:val="24"/>
          <w:szCs w:val="24"/>
        </w:rPr>
        <w:t xml:space="preserve"> ebrei. Oltre alla confisca della terra, ci sono numerose leggi e </w:t>
      </w:r>
      <w:r w:rsidR="000E2E9F">
        <w:rPr>
          <w:rFonts w:ascii="Times New Roman" w:hAnsi="Times New Roman" w:cs="Times New Roman"/>
          <w:sz w:val="24"/>
          <w:szCs w:val="24"/>
        </w:rPr>
        <w:t xml:space="preserve">politiche che </w:t>
      </w:r>
      <w:r w:rsidR="00307E47">
        <w:rPr>
          <w:rFonts w:ascii="Times New Roman" w:hAnsi="Times New Roman" w:cs="Times New Roman"/>
          <w:sz w:val="24"/>
          <w:szCs w:val="24"/>
        </w:rPr>
        <w:t>in Cisgiordania</w:t>
      </w:r>
      <w:r w:rsidR="000E2E9F">
        <w:rPr>
          <w:rFonts w:ascii="Times New Roman" w:hAnsi="Times New Roman" w:cs="Times New Roman"/>
          <w:sz w:val="24"/>
          <w:szCs w:val="24"/>
        </w:rPr>
        <w:t>, nella Striscia di Gaza e in Israele impediscono l’accesso e l’uso dell</w:t>
      </w:r>
      <w:r w:rsidR="00CF6427">
        <w:rPr>
          <w:rFonts w:ascii="Times New Roman" w:hAnsi="Times New Roman" w:cs="Times New Roman"/>
          <w:sz w:val="24"/>
          <w:szCs w:val="24"/>
        </w:rPr>
        <w:t xml:space="preserve">a </w:t>
      </w:r>
      <w:r w:rsidR="000E2E9F">
        <w:rPr>
          <w:rFonts w:ascii="Times New Roman" w:hAnsi="Times New Roman" w:cs="Times New Roman"/>
          <w:sz w:val="24"/>
          <w:szCs w:val="24"/>
        </w:rPr>
        <w:t>terr</w:t>
      </w:r>
      <w:r w:rsidR="00CF6427">
        <w:rPr>
          <w:rFonts w:ascii="Times New Roman" w:hAnsi="Times New Roman" w:cs="Times New Roman"/>
          <w:sz w:val="24"/>
          <w:szCs w:val="24"/>
        </w:rPr>
        <w:t>a</w:t>
      </w:r>
      <w:r w:rsidR="000E2E9F">
        <w:rPr>
          <w:rFonts w:ascii="Times New Roman" w:hAnsi="Times New Roman" w:cs="Times New Roman"/>
          <w:sz w:val="24"/>
          <w:szCs w:val="24"/>
        </w:rPr>
        <w:t xml:space="preserve"> </w:t>
      </w:r>
      <w:r w:rsidR="0071378E">
        <w:rPr>
          <w:rFonts w:ascii="Times New Roman" w:hAnsi="Times New Roman" w:cs="Times New Roman"/>
          <w:sz w:val="24"/>
          <w:szCs w:val="24"/>
        </w:rPr>
        <w:t>ai</w:t>
      </w:r>
      <w:r w:rsidR="000E2E9F">
        <w:rPr>
          <w:rFonts w:ascii="Times New Roman" w:hAnsi="Times New Roman" w:cs="Times New Roman"/>
          <w:sz w:val="24"/>
          <w:szCs w:val="24"/>
        </w:rPr>
        <w:t xml:space="preserve"> proprietari</w:t>
      </w:r>
      <w:r w:rsidR="0071378E">
        <w:rPr>
          <w:rFonts w:ascii="Times New Roman" w:hAnsi="Times New Roman" w:cs="Times New Roman"/>
          <w:sz w:val="24"/>
          <w:szCs w:val="24"/>
        </w:rPr>
        <w:t xml:space="preserve"> stessi</w:t>
      </w:r>
      <w:r w:rsidR="000E2E9F">
        <w:rPr>
          <w:rFonts w:ascii="Times New Roman" w:hAnsi="Times New Roman" w:cs="Times New Roman"/>
          <w:sz w:val="24"/>
          <w:szCs w:val="24"/>
        </w:rPr>
        <w:t xml:space="preserve">. </w:t>
      </w:r>
    </w:p>
    <w:p w:rsidR="000E2E9F" w:rsidRDefault="000E2E9F" w:rsidP="0050701D">
      <w:pPr>
        <w:spacing w:line="36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4. Divisione e pianificazione discriminatoria</w:t>
      </w:r>
    </w:p>
    <w:p w:rsidR="000E2E9F" w:rsidRDefault="000E2E9F" w:rsidP="0050701D">
      <w:pPr>
        <w:spacing w:line="36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Por contenere e </w:t>
      </w:r>
      <w:r w:rsidR="00C12AC4">
        <w:rPr>
          <w:rFonts w:ascii="Times New Roman" w:hAnsi="Times New Roman" w:cs="Times New Roman"/>
          <w:bCs/>
          <w:sz w:val="24"/>
          <w:szCs w:val="24"/>
          <w:shd w:val="clear" w:color="auto" w:fill="FFFFFF"/>
        </w:rPr>
        <w:t>limitare la crescita della popolazione palestinese, lo Stato di Israele applica politiche discriminatorie di divisione in zone e</w:t>
      </w:r>
      <w:r w:rsidR="0089107F">
        <w:rPr>
          <w:rFonts w:ascii="Times New Roman" w:hAnsi="Times New Roman" w:cs="Times New Roman"/>
          <w:bCs/>
          <w:sz w:val="24"/>
          <w:szCs w:val="24"/>
          <w:shd w:val="clear" w:color="auto" w:fill="FFFFFF"/>
        </w:rPr>
        <w:t xml:space="preserve"> di</w:t>
      </w:r>
      <w:r w:rsidR="00C12AC4">
        <w:rPr>
          <w:rFonts w:ascii="Times New Roman" w:hAnsi="Times New Roman" w:cs="Times New Roman"/>
          <w:bCs/>
          <w:sz w:val="24"/>
          <w:szCs w:val="24"/>
          <w:shd w:val="clear" w:color="auto" w:fill="FFFFFF"/>
        </w:rPr>
        <w:t xml:space="preserve"> pianificazione territoriale. Di conseguenza migliaia di famiglie palestinesi vivono in condizioni insalubri e sovraffollate. Per mezzo di una modifica discriminatoria ed ingiustificata dei piani regolatori del territorio vigenti prima dell’occupazione del 1967, di per sé una violazione della Legge Umanitaria Internazionale, i Palestinesi non possono partecipare ai processi di pianificazione e sviluppo dei Piani Generali territoriali.</w:t>
      </w:r>
    </w:p>
    <w:p w:rsidR="00397510" w:rsidRDefault="00397510" w:rsidP="0011583C">
      <w:pPr>
        <w:spacing w:line="360" w:lineRule="auto"/>
        <w:rPr>
          <w:rFonts w:ascii="Times New Roman" w:hAnsi="Times New Roman" w:cs="Times New Roman"/>
          <w:bCs/>
          <w:sz w:val="24"/>
          <w:szCs w:val="24"/>
          <w:shd w:val="clear" w:color="auto" w:fill="FFFFFF"/>
        </w:rPr>
      </w:pPr>
      <w:r>
        <w:rPr>
          <w:rFonts w:ascii="Times New Roman" w:hAnsi="Times New Roman" w:cs="Times New Roman"/>
          <w:b/>
          <w:bCs/>
          <w:sz w:val="24"/>
          <w:szCs w:val="24"/>
          <w:shd w:val="clear" w:color="auto" w:fill="FFFFFF"/>
        </w:rPr>
        <w:t>5. Segregazione</w:t>
      </w:r>
    </w:p>
    <w:p w:rsidR="001B0CD6" w:rsidRPr="00022BF6" w:rsidRDefault="00397510" w:rsidP="0011583C">
      <w:pPr>
        <w:spacing w:line="360" w:lineRule="auto"/>
        <w:rPr>
          <w:rFonts w:ascii="Times New Roman" w:hAnsi="Times New Roman" w:cs="Times New Roman"/>
          <w:sz w:val="24"/>
          <w:szCs w:val="24"/>
        </w:rPr>
      </w:pPr>
      <w:r w:rsidRPr="00022BF6">
        <w:rPr>
          <w:rFonts w:ascii="Times New Roman" w:hAnsi="Times New Roman" w:cs="Times New Roman"/>
          <w:sz w:val="24"/>
          <w:szCs w:val="24"/>
        </w:rPr>
        <w:t xml:space="preserve">La politica di segregazione israeliana va ben oltre la separazione geografica: prende di mira l’unità e l’identità nazionale del popolo palestinese. La politica di categorizzazione ed isolamento va ben oltre lo scopo di separare i cittadini palestinesi dagli ebrei israeliani. Divide i Palestinesi in categorie geopolitiche soggette ad un sistema gerarchico di diritti. Oltre alla divisione legale dei Palestinesi, Israele divide la popolazione anche geograficamente per isolare e reprimere le comunità palestinesi, mentre assicura la supremazia ed i privilegi </w:t>
      </w:r>
      <w:r w:rsidR="00A16A49">
        <w:rPr>
          <w:rFonts w:ascii="Times New Roman" w:hAnsi="Times New Roman" w:cs="Times New Roman"/>
          <w:sz w:val="24"/>
          <w:szCs w:val="24"/>
        </w:rPr>
        <w:t xml:space="preserve">ai </w:t>
      </w:r>
      <w:r w:rsidRPr="00022BF6">
        <w:rPr>
          <w:rFonts w:ascii="Times New Roman" w:hAnsi="Times New Roman" w:cs="Times New Roman"/>
          <w:sz w:val="24"/>
          <w:szCs w:val="24"/>
        </w:rPr>
        <w:t>coloni israeliani.</w:t>
      </w:r>
    </w:p>
    <w:p w:rsidR="001B0CD6" w:rsidRPr="00466F01" w:rsidRDefault="001B0CD6" w:rsidP="0011583C">
      <w:pPr>
        <w:spacing w:line="360" w:lineRule="auto"/>
        <w:rPr>
          <w:rFonts w:ascii="Times New Roman" w:hAnsi="Times New Roman" w:cs="Times New Roman"/>
          <w:sz w:val="24"/>
          <w:szCs w:val="24"/>
        </w:rPr>
      </w:pPr>
    </w:p>
    <w:p w:rsidR="0011583C" w:rsidRPr="00466F01" w:rsidRDefault="001B0CD6" w:rsidP="0011583C">
      <w:pPr>
        <w:spacing w:line="360" w:lineRule="auto"/>
        <w:rPr>
          <w:rFonts w:ascii="Times New Roman" w:hAnsi="Times New Roman" w:cs="Times New Roman"/>
          <w:b/>
          <w:sz w:val="24"/>
          <w:szCs w:val="24"/>
        </w:rPr>
      </w:pPr>
      <w:r w:rsidRPr="00466F01">
        <w:rPr>
          <w:rFonts w:ascii="Times New Roman" w:hAnsi="Times New Roman" w:cs="Times New Roman"/>
          <w:b/>
          <w:sz w:val="24"/>
          <w:szCs w:val="24"/>
        </w:rPr>
        <w:t>6. Negazione dell’accesso alle risorse naturali e ai servizi</w:t>
      </w:r>
    </w:p>
    <w:p w:rsidR="001B0CD6" w:rsidRPr="00466F01" w:rsidRDefault="001B0CD6" w:rsidP="0011583C">
      <w:pPr>
        <w:spacing w:line="360" w:lineRule="auto"/>
        <w:rPr>
          <w:rFonts w:ascii="Times New Roman" w:hAnsi="Times New Roman" w:cs="Times New Roman"/>
          <w:sz w:val="24"/>
          <w:szCs w:val="24"/>
        </w:rPr>
      </w:pPr>
      <w:r w:rsidRPr="00466F01">
        <w:rPr>
          <w:rFonts w:ascii="Times New Roman" w:hAnsi="Times New Roman" w:cs="Times New Roman"/>
          <w:sz w:val="24"/>
          <w:szCs w:val="24"/>
        </w:rPr>
        <w:t>Israele vuole controllare e sfruttare illegalmente le risorse naturali dei territori palestinesi per me</w:t>
      </w:r>
      <w:r w:rsidR="00825D4B">
        <w:rPr>
          <w:rFonts w:ascii="Times New Roman" w:hAnsi="Times New Roman" w:cs="Times New Roman"/>
          <w:sz w:val="24"/>
          <w:szCs w:val="24"/>
        </w:rPr>
        <w:t>zz</w:t>
      </w:r>
      <w:r w:rsidRPr="00466F01">
        <w:rPr>
          <w:rFonts w:ascii="Times New Roman" w:hAnsi="Times New Roman" w:cs="Times New Roman"/>
          <w:sz w:val="24"/>
          <w:szCs w:val="24"/>
        </w:rPr>
        <w:t xml:space="preserve">o di meccanismi militari, amministrativi e politici. Il Mandato palestinese è un territorio ricco di risorse naturali, tra cui acqua, gas naturale, risorse ittiche e giacimenti minerari, la maggior parte delle quali </w:t>
      </w:r>
      <w:r w:rsidR="003037DF" w:rsidRPr="00466F01">
        <w:rPr>
          <w:rFonts w:ascii="Times New Roman" w:hAnsi="Times New Roman" w:cs="Times New Roman"/>
          <w:sz w:val="24"/>
          <w:szCs w:val="24"/>
        </w:rPr>
        <w:t>si trova ora al di fuori de</w:t>
      </w:r>
      <w:r w:rsidR="0058575D" w:rsidRPr="00466F01">
        <w:rPr>
          <w:rFonts w:ascii="Times New Roman" w:hAnsi="Times New Roman" w:cs="Times New Roman"/>
          <w:sz w:val="24"/>
          <w:szCs w:val="24"/>
        </w:rPr>
        <w:t>lla portata del popolo palestinese</w:t>
      </w:r>
      <w:r w:rsidR="00E1346C" w:rsidRPr="00466F01">
        <w:rPr>
          <w:rFonts w:ascii="Times New Roman" w:hAnsi="Times New Roman" w:cs="Times New Roman"/>
          <w:sz w:val="24"/>
          <w:szCs w:val="24"/>
        </w:rPr>
        <w:t>. Israele, ad esempio, proibisce ai Palestinesi di utilizzare i pozzi e fonda le colonie nei territori occupati con accesso privilegiato all’acqua potabile.</w:t>
      </w:r>
    </w:p>
    <w:p w:rsidR="00E1346C" w:rsidRPr="00466F01" w:rsidRDefault="00E1346C" w:rsidP="0011583C">
      <w:pPr>
        <w:spacing w:line="360" w:lineRule="auto"/>
        <w:rPr>
          <w:rFonts w:ascii="Times New Roman" w:hAnsi="Times New Roman" w:cs="Times New Roman"/>
          <w:b/>
          <w:sz w:val="24"/>
          <w:szCs w:val="24"/>
        </w:rPr>
      </w:pPr>
      <w:r w:rsidRPr="00466F01">
        <w:rPr>
          <w:rFonts w:ascii="Times New Roman" w:hAnsi="Times New Roman" w:cs="Times New Roman"/>
          <w:b/>
          <w:sz w:val="24"/>
          <w:szCs w:val="24"/>
        </w:rPr>
        <w:t>7. Negazione de</w:t>
      </w:r>
      <w:r w:rsidR="008B3025" w:rsidRPr="00466F01">
        <w:rPr>
          <w:rFonts w:ascii="Times New Roman" w:hAnsi="Times New Roman" w:cs="Times New Roman"/>
          <w:b/>
          <w:sz w:val="24"/>
          <w:szCs w:val="24"/>
        </w:rPr>
        <w:t xml:space="preserve">l </w:t>
      </w:r>
      <w:r w:rsidRPr="00466F01">
        <w:rPr>
          <w:rFonts w:ascii="Times New Roman" w:hAnsi="Times New Roman" w:cs="Times New Roman"/>
          <w:b/>
          <w:sz w:val="24"/>
          <w:szCs w:val="24"/>
        </w:rPr>
        <w:t>diritto dei rifugiati al risarcimento (r</w:t>
      </w:r>
      <w:r w:rsidR="00561528" w:rsidRPr="00466F01">
        <w:rPr>
          <w:rFonts w:ascii="Times New Roman" w:hAnsi="Times New Roman" w:cs="Times New Roman"/>
          <w:b/>
          <w:sz w:val="24"/>
          <w:szCs w:val="24"/>
        </w:rPr>
        <w:t>itorno, restituzione delle proprietà e indennizzo)</w:t>
      </w:r>
    </w:p>
    <w:p w:rsidR="00561528" w:rsidRPr="00466F01" w:rsidRDefault="00561528" w:rsidP="0011583C">
      <w:pPr>
        <w:spacing w:line="360" w:lineRule="auto"/>
        <w:rPr>
          <w:rFonts w:ascii="Times New Roman" w:hAnsi="Times New Roman" w:cs="Times New Roman"/>
          <w:sz w:val="24"/>
          <w:szCs w:val="24"/>
        </w:rPr>
      </w:pPr>
      <w:r w:rsidRPr="00466F01">
        <w:rPr>
          <w:rFonts w:ascii="Times New Roman" w:hAnsi="Times New Roman" w:cs="Times New Roman"/>
          <w:sz w:val="24"/>
          <w:szCs w:val="24"/>
        </w:rPr>
        <w:t xml:space="preserve">La Risoluzione 194 della Assemblea Generale dell’ONU, approvata l’11 dicembre 1948, stabilisce che i rifugiati devono poter ritornare nelle loro case nella prima data possibile e che un indennizzo deve essere corrisposto a coloro che scelgono di non ritornare, oppure in caso di perdita o danneggiamento della proprietà. </w:t>
      </w:r>
      <w:r w:rsidR="000850B5" w:rsidRPr="00466F01">
        <w:rPr>
          <w:rFonts w:ascii="Times New Roman" w:hAnsi="Times New Roman" w:cs="Times New Roman"/>
          <w:sz w:val="24"/>
          <w:szCs w:val="24"/>
        </w:rPr>
        <w:t xml:space="preserve">Tuttavia, dal 1948, </w:t>
      </w:r>
      <w:r w:rsidR="008B3025" w:rsidRPr="00466F01">
        <w:rPr>
          <w:rFonts w:ascii="Times New Roman" w:hAnsi="Times New Roman" w:cs="Times New Roman"/>
          <w:sz w:val="24"/>
          <w:szCs w:val="24"/>
        </w:rPr>
        <w:t xml:space="preserve">ai rifugiati palestinese è </w:t>
      </w:r>
      <w:r w:rsidR="00A33918">
        <w:rPr>
          <w:rFonts w:ascii="Times New Roman" w:hAnsi="Times New Roman" w:cs="Times New Roman"/>
          <w:sz w:val="24"/>
          <w:szCs w:val="24"/>
        </w:rPr>
        <w:t xml:space="preserve">stato </w:t>
      </w:r>
      <w:r w:rsidR="008B3025" w:rsidRPr="00466F01">
        <w:rPr>
          <w:rFonts w:ascii="Times New Roman" w:hAnsi="Times New Roman" w:cs="Times New Roman"/>
          <w:sz w:val="24"/>
          <w:szCs w:val="24"/>
        </w:rPr>
        <w:t>negato il diritto di ritornare oltre che il diritto di cittadinanza. In questo modo la politica di Israele, applicata legalmente e militarmente, costituisce una violazione dei diritti collettivi ed individuali dei Palestinesi.</w:t>
      </w:r>
    </w:p>
    <w:p w:rsidR="008B3025" w:rsidRPr="00447E4B" w:rsidRDefault="008B3025" w:rsidP="0011583C">
      <w:pPr>
        <w:spacing w:line="360" w:lineRule="auto"/>
        <w:rPr>
          <w:rFonts w:ascii="Times New Roman" w:hAnsi="Times New Roman" w:cs="Times New Roman"/>
          <w:b/>
          <w:sz w:val="24"/>
          <w:szCs w:val="24"/>
        </w:rPr>
      </w:pPr>
      <w:r w:rsidRPr="00447E4B">
        <w:rPr>
          <w:rFonts w:ascii="Times New Roman" w:hAnsi="Times New Roman" w:cs="Times New Roman"/>
          <w:b/>
          <w:sz w:val="24"/>
          <w:szCs w:val="24"/>
        </w:rPr>
        <w:t>8. Repressione della Resistenza</w:t>
      </w:r>
    </w:p>
    <w:p w:rsidR="009131F2" w:rsidRDefault="008B3025" w:rsidP="004100FE">
      <w:pPr>
        <w:spacing w:line="360" w:lineRule="auto"/>
        <w:rPr>
          <w:rFonts w:ascii="Times New Roman" w:hAnsi="Times New Roman" w:cs="Times New Roman"/>
          <w:sz w:val="24"/>
          <w:szCs w:val="24"/>
        </w:rPr>
      </w:pPr>
      <w:r w:rsidRPr="00447E4B">
        <w:rPr>
          <w:rFonts w:ascii="Times New Roman" w:hAnsi="Times New Roman" w:cs="Times New Roman"/>
          <w:sz w:val="24"/>
          <w:szCs w:val="24"/>
        </w:rPr>
        <w:t xml:space="preserve">Questa politica comprende attacchi militari sistematici e di massa, invasioni, uccisioni illegittime, punizioni collettive, demolizioni delle abitazioni, chiusure, blocchi, arresti, tortura e </w:t>
      </w:r>
      <w:r w:rsidR="00AA1F5D" w:rsidRPr="00447E4B">
        <w:rPr>
          <w:rFonts w:ascii="Times New Roman" w:hAnsi="Times New Roman" w:cs="Times New Roman"/>
          <w:sz w:val="24"/>
          <w:szCs w:val="24"/>
        </w:rPr>
        <w:t>repressione</w:t>
      </w:r>
      <w:r w:rsidRPr="00447E4B">
        <w:rPr>
          <w:rFonts w:ascii="Times New Roman" w:hAnsi="Times New Roman" w:cs="Times New Roman"/>
          <w:sz w:val="24"/>
          <w:szCs w:val="24"/>
        </w:rPr>
        <w:t xml:space="preserve"> della libertà di espressione ed assemblea, così come </w:t>
      </w:r>
      <w:r w:rsidR="00372407" w:rsidRPr="00447E4B">
        <w:rPr>
          <w:rFonts w:ascii="Times New Roman" w:hAnsi="Times New Roman" w:cs="Times New Roman"/>
          <w:sz w:val="24"/>
          <w:szCs w:val="24"/>
        </w:rPr>
        <w:t>la criminalizzazione d</w:t>
      </w:r>
      <w:r w:rsidR="00C3474C">
        <w:rPr>
          <w:rFonts w:ascii="Times New Roman" w:hAnsi="Times New Roman" w:cs="Times New Roman"/>
          <w:sz w:val="24"/>
          <w:szCs w:val="24"/>
        </w:rPr>
        <w:t>egli</w:t>
      </w:r>
      <w:r w:rsidR="00372407" w:rsidRPr="00447E4B">
        <w:rPr>
          <w:rFonts w:ascii="Times New Roman" w:hAnsi="Times New Roman" w:cs="Times New Roman"/>
          <w:sz w:val="24"/>
          <w:szCs w:val="24"/>
        </w:rPr>
        <w:t xml:space="preserve"> atti di opposizione e disobbedienza civili.</w:t>
      </w:r>
      <w:r w:rsidR="00AA1F5D" w:rsidRPr="00447E4B">
        <w:rPr>
          <w:rFonts w:ascii="Times New Roman" w:hAnsi="Times New Roman" w:cs="Times New Roman"/>
          <w:sz w:val="24"/>
          <w:szCs w:val="24"/>
        </w:rPr>
        <w:t xml:space="preserve"> Questa politica di repressione e di criminalizzazione della resistenza colpisce tutte le comunità palestinesi e gli individui, creando una situazione incerta, fatta di paura e di punizioni collettive.</w:t>
      </w:r>
      <w:r w:rsidR="004100FE">
        <w:rPr>
          <w:rFonts w:ascii="Times New Roman" w:hAnsi="Times New Roman" w:cs="Times New Roman"/>
          <w:sz w:val="24"/>
          <w:szCs w:val="24"/>
        </w:rPr>
        <w:t xml:space="preserve"> </w:t>
      </w:r>
    </w:p>
    <w:p w:rsidR="004100FE" w:rsidRPr="00C3474C" w:rsidRDefault="004100FE" w:rsidP="004100FE">
      <w:pPr>
        <w:spacing w:line="360" w:lineRule="auto"/>
        <w:rPr>
          <w:rFonts w:ascii="Times New Roman" w:hAnsi="Times New Roman" w:cs="Times New Roman"/>
          <w:b/>
          <w:sz w:val="24"/>
          <w:szCs w:val="24"/>
        </w:rPr>
      </w:pPr>
      <w:r w:rsidRPr="00C3474C">
        <w:rPr>
          <w:rFonts w:ascii="Times New Roman" w:hAnsi="Times New Roman" w:cs="Times New Roman"/>
          <w:b/>
          <w:sz w:val="24"/>
          <w:szCs w:val="24"/>
        </w:rPr>
        <w:t xml:space="preserve">9. </w:t>
      </w:r>
      <w:r w:rsidR="00510046">
        <w:rPr>
          <w:rFonts w:ascii="Times New Roman" w:hAnsi="Times New Roman" w:cs="Times New Roman"/>
          <w:b/>
          <w:sz w:val="24"/>
          <w:szCs w:val="24"/>
        </w:rPr>
        <w:t>Interventi</w:t>
      </w:r>
      <w:r w:rsidRPr="00C3474C">
        <w:rPr>
          <w:rFonts w:ascii="Times New Roman" w:hAnsi="Times New Roman" w:cs="Times New Roman"/>
          <w:b/>
          <w:sz w:val="24"/>
          <w:szCs w:val="24"/>
        </w:rPr>
        <w:t xml:space="preserve"> non statali</w:t>
      </w:r>
    </w:p>
    <w:p w:rsidR="00D814E1" w:rsidRDefault="004100FE" w:rsidP="00D814E1">
      <w:pPr>
        <w:spacing w:line="360" w:lineRule="auto"/>
        <w:rPr>
          <w:rFonts w:ascii="Times New Roman" w:hAnsi="Times New Roman" w:cs="Times New Roman"/>
          <w:sz w:val="24"/>
          <w:szCs w:val="24"/>
        </w:rPr>
      </w:pPr>
      <w:r w:rsidRPr="00C3474C">
        <w:rPr>
          <w:rFonts w:ascii="Times New Roman" w:hAnsi="Times New Roman" w:cs="Times New Roman"/>
          <w:sz w:val="24"/>
          <w:szCs w:val="24"/>
        </w:rPr>
        <w:t>Quest</w:t>
      </w:r>
      <w:r w:rsidR="00213715">
        <w:rPr>
          <w:rFonts w:ascii="Times New Roman" w:hAnsi="Times New Roman" w:cs="Times New Roman"/>
          <w:sz w:val="24"/>
          <w:szCs w:val="24"/>
        </w:rPr>
        <w:t>o sistema</w:t>
      </w:r>
      <w:r w:rsidRPr="00C3474C">
        <w:rPr>
          <w:rFonts w:ascii="Times New Roman" w:hAnsi="Times New Roman" w:cs="Times New Roman"/>
          <w:sz w:val="24"/>
          <w:szCs w:val="24"/>
        </w:rPr>
        <w:t xml:space="preserve"> viene attuat</w:t>
      </w:r>
      <w:r w:rsidR="00213715">
        <w:rPr>
          <w:rFonts w:ascii="Times New Roman" w:hAnsi="Times New Roman" w:cs="Times New Roman"/>
          <w:sz w:val="24"/>
          <w:szCs w:val="24"/>
        </w:rPr>
        <w:t>o</w:t>
      </w:r>
      <w:r w:rsidRPr="00C3474C">
        <w:rPr>
          <w:rFonts w:ascii="Times New Roman" w:hAnsi="Times New Roman" w:cs="Times New Roman"/>
          <w:sz w:val="24"/>
          <w:szCs w:val="24"/>
        </w:rPr>
        <w:t xml:space="preserve"> dai coloni, dalle organizzazioni parastatali o da altri soggetti privati coloniali. Viene inoltre confortata dal coinvolgimento diretto o complice degli enti ufficiali dello Stato di Israele o di alti ufficiali. Si può concretizzare in un’ampia gamma di azioni illegali, come gli attacchi d</w:t>
      </w:r>
      <w:r w:rsidR="009131F2">
        <w:rPr>
          <w:rFonts w:ascii="Times New Roman" w:hAnsi="Times New Roman" w:cs="Times New Roman"/>
          <w:sz w:val="24"/>
          <w:szCs w:val="24"/>
        </w:rPr>
        <w:t xml:space="preserve">a parte dei </w:t>
      </w:r>
      <w:r w:rsidRPr="00C3474C">
        <w:rPr>
          <w:rFonts w:ascii="Times New Roman" w:hAnsi="Times New Roman" w:cs="Times New Roman"/>
          <w:sz w:val="24"/>
          <w:szCs w:val="24"/>
        </w:rPr>
        <w:t xml:space="preserve">coloni, l’aggressione </w:t>
      </w:r>
      <w:r w:rsidR="009131F2">
        <w:rPr>
          <w:rFonts w:ascii="Times New Roman" w:hAnsi="Times New Roman" w:cs="Times New Roman"/>
          <w:sz w:val="24"/>
          <w:szCs w:val="24"/>
        </w:rPr>
        <w:t>alle</w:t>
      </w:r>
      <w:r w:rsidRPr="00C3474C">
        <w:rPr>
          <w:rFonts w:ascii="Times New Roman" w:hAnsi="Times New Roman" w:cs="Times New Roman"/>
          <w:sz w:val="24"/>
          <w:szCs w:val="24"/>
        </w:rPr>
        <w:t xml:space="preserve"> proprietà palestinesi, la confisca e/o la privatizzazione delle terre palestinesi. Ad esempio, la Legge Israeliana di Amministrazione della Terra del 2009</w:t>
      </w:r>
      <w:r w:rsidR="00E1521C">
        <w:rPr>
          <w:rFonts w:ascii="Times New Roman" w:hAnsi="Times New Roman" w:cs="Times New Roman"/>
          <w:sz w:val="24"/>
          <w:szCs w:val="24"/>
        </w:rPr>
        <w:t xml:space="preserve"> </w:t>
      </w:r>
      <w:r w:rsidR="00FA79D2" w:rsidRPr="00C3474C">
        <w:rPr>
          <w:rFonts w:ascii="Times New Roman" w:hAnsi="Times New Roman" w:cs="Times New Roman"/>
          <w:sz w:val="24"/>
          <w:szCs w:val="24"/>
        </w:rPr>
        <w:t>autorizza la privatizzazione delle terre</w:t>
      </w:r>
      <w:r w:rsidR="00FA79D2">
        <w:rPr>
          <w:rFonts w:ascii="Times New Roman" w:hAnsi="Times New Roman" w:cs="Times New Roman"/>
        </w:rPr>
        <w:t xml:space="preserve"> </w:t>
      </w:r>
      <w:r w:rsidR="00FA79D2" w:rsidRPr="00E1521C">
        <w:rPr>
          <w:rFonts w:ascii="Times New Roman" w:hAnsi="Times New Roman" w:cs="Times New Roman"/>
          <w:sz w:val="24"/>
          <w:szCs w:val="24"/>
        </w:rPr>
        <w:t xml:space="preserve">palestinesi (che appartenevano a rifugiati </w:t>
      </w:r>
      <w:r w:rsidR="00FA79D2" w:rsidRPr="00E1521C">
        <w:rPr>
          <w:rFonts w:ascii="Times New Roman" w:hAnsi="Times New Roman" w:cs="Times New Roman"/>
          <w:sz w:val="24"/>
          <w:szCs w:val="24"/>
        </w:rPr>
        <w:lastRenderedPageBreak/>
        <w:t xml:space="preserve">palestinesi  </w:t>
      </w:r>
      <w:r w:rsidR="00AC006F" w:rsidRPr="00E1521C">
        <w:rPr>
          <w:rFonts w:ascii="Times New Roman" w:hAnsi="Times New Roman" w:cs="Times New Roman"/>
          <w:sz w:val="24"/>
          <w:szCs w:val="24"/>
        </w:rPr>
        <w:t>e agli  sfollati all’interno del loro Paese – IDPs)</w:t>
      </w:r>
      <w:r w:rsidR="00D62664" w:rsidRPr="00E1521C">
        <w:rPr>
          <w:rFonts w:ascii="Times New Roman" w:hAnsi="Times New Roman" w:cs="Times New Roman"/>
          <w:sz w:val="24"/>
          <w:szCs w:val="24"/>
        </w:rPr>
        <w:t>, “di proprietà”  dello Stato di Israele, del Fondo Nazionale Ebraico (JNF) e della Autorità per lo Sviluppo in Israele e nei territori palestinesi occupati, autorizzando di fatto la vendita di aree abitate e aree confiscate per stabilirci colonie (insediamenti), che diventano proprietà di cittadini privati israeliani</w:t>
      </w:r>
      <w:r w:rsidR="00D814E1">
        <w:rPr>
          <w:rFonts w:ascii="Times New Roman" w:hAnsi="Times New Roman" w:cs="Times New Roman"/>
          <w:sz w:val="24"/>
          <w:szCs w:val="24"/>
        </w:rPr>
        <w:t>.</w:t>
      </w:r>
    </w:p>
    <w:p w:rsidR="00D814E1" w:rsidRPr="00D814E1" w:rsidRDefault="00D814E1" w:rsidP="00D814E1">
      <w:pPr>
        <w:spacing w:line="360" w:lineRule="auto"/>
        <w:rPr>
          <w:rFonts w:ascii="Times New Roman" w:hAnsi="Times New Roman" w:cs="Times New Roman"/>
          <w:sz w:val="24"/>
          <w:szCs w:val="24"/>
        </w:rPr>
      </w:pPr>
      <w:r w:rsidRPr="00D814E1">
        <w:rPr>
          <w:rFonts w:ascii="Times New Roman" w:hAnsi="Times New Roman" w:cs="Times New Roman"/>
          <w:b/>
          <w:sz w:val="24"/>
          <w:szCs w:val="24"/>
          <w:u w:val="single"/>
        </w:rPr>
        <w:t xml:space="preserve"> Politiche di deportazione nel Governatorato di Betlemme</w:t>
      </w:r>
    </w:p>
    <w:p w:rsidR="00D814E1" w:rsidRPr="00D814E1" w:rsidRDefault="00D814E1" w:rsidP="00D814E1">
      <w:pPr>
        <w:spacing w:line="360" w:lineRule="auto"/>
        <w:rPr>
          <w:rFonts w:ascii="Times New Roman" w:hAnsi="Times New Roman" w:cs="Times New Roman"/>
          <w:sz w:val="24"/>
          <w:szCs w:val="24"/>
        </w:rPr>
      </w:pPr>
      <w:r w:rsidRPr="00D814E1">
        <w:rPr>
          <w:rFonts w:ascii="Times New Roman" w:hAnsi="Times New Roman" w:cs="Times New Roman"/>
          <w:sz w:val="24"/>
          <w:szCs w:val="24"/>
        </w:rPr>
        <w:t>Betlemme è une delle più antiche città della Palestina, sede della Chiesa della Natività. Si trova nel sud della Cisgiordania, tra le città di Hebron e Gerusalemme e vi risiedono 221,802 palestinesi.</w:t>
      </w:r>
    </w:p>
    <w:p w:rsidR="00D814E1" w:rsidRPr="00D814E1" w:rsidRDefault="00D814E1" w:rsidP="00D814E1">
      <w:pPr>
        <w:spacing w:line="360" w:lineRule="auto"/>
        <w:rPr>
          <w:rFonts w:ascii="Times New Roman" w:hAnsi="Times New Roman" w:cs="Times New Roman"/>
          <w:sz w:val="24"/>
          <w:szCs w:val="24"/>
        </w:rPr>
      </w:pPr>
      <w:r w:rsidRPr="00D814E1">
        <w:rPr>
          <w:rFonts w:ascii="Times New Roman" w:hAnsi="Times New Roman" w:cs="Times New Roman"/>
          <w:sz w:val="24"/>
          <w:szCs w:val="24"/>
        </w:rPr>
        <w:t>Il Governatorato di Betlemme ospita 3 campi di rifugiati. Il Capo Dheisheh, a sud di Betlemme, sorse ne</w:t>
      </w:r>
      <w:r>
        <w:rPr>
          <w:rFonts w:ascii="Times New Roman" w:hAnsi="Times New Roman" w:cs="Times New Roman"/>
          <w:sz w:val="24"/>
          <w:szCs w:val="24"/>
        </w:rPr>
        <w:t>l</w:t>
      </w:r>
      <w:r w:rsidRPr="00D814E1">
        <w:rPr>
          <w:rFonts w:ascii="Times New Roman" w:hAnsi="Times New Roman" w:cs="Times New Roman"/>
          <w:sz w:val="24"/>
          <w:szCs w:val="24"/>
        </w:rPr>
        <w:t xml:space="preserve"> 1949 e alla fine del 1914 ospitava 14</w:t>
      </w:r>
      <w:r>
        <w:rPr>
          <w:rFonts w:ascii="Times New Roman" w:hAnsi="Times New Roman" w:cs="Times New Roman"/>
          <w:sz w:val="24"/>
          <w:szCs w:val="24"/>
        </w:rPr>
        <w:t>.</w:t>
      </w:r>
      <w:r w:rsidRPr="00D814E1">
        <w:rPr>
          <w:rFonts w:ascii="Times New Roman" w:hAnsi="Times New Roman" w:cs="Times New Roman"/>
          <w:sz w:val="24"/>
          <w:szCs w:val="24"/>
        </w:rPr>
        <w:t>919 profughi registrati. Nella parte nord di Betlemme, i Campi Aida e Beit Jebrin (al-Azzeh) furono fondati nel 1950. La composizione demografica dei profughi di Betlemme comprende una moltitudine di credi religiosi, tra i quali l’Islam e il Cristianesimo. Unendo le popolazioni dei tre campi, i profughi palestinesi del Governatorato di Betlemme costituisce circa il 28% dell’intera popolazione.  Purtroppo i rifugiati che vivono a Betlemme subiscono forme di emarginazione a causa della mancanza dei servizi per i bisogni fondamentali, tagli degli aiuti fornit</w:t>
      </w:r>
      <w:r>
        <w:rPr>
          <w:rFonts w:ascii="Times New Roman" w:hAnsi="Times New Roman" w:cs="Times New Roman"/>
          <w:sz w:val="24"/>
          <w:szCs w:val="24"/>
        </w:rPr>
        <w:t>i</w:t>
      </w:r>
      <w:r w:rsidRPr="00D814E1">
        <w:rPr>
          <w:rFonts w:ascii="Times New Roman" w:hAnsi="Times New Roman" w:cs="Times New Roman"/>
          <w:sz w:val="24"/>
          <w:szCs w:val="24"/>
        </w:rPr>
        <w:t xml:space="preserve"> dalla UNRWA (Agenzia delle Nazioni Unite per il Soccorso e l'Occupazione), la negazione dei loro diritti, così come</w:t>
      </w:r>
      <w:r w:rsidR="00EE7DF8">
        <w:rPr>
          <w:rFonts w:ascii="Times New Roman" w:hAnsi="Times New Roman" w:cs="Times New Roman"/>
          <w:sz w:val="24"/>
          <w:szCs w:val="24"/>
        </w:rPr>
        <w:t xml:space="preserve"> l’esistenza di</w:t>
      </w:r>
      <w:r w:rsidRPr="00D814E1">
        <w:rPr>
          <w:rFonts w:ascii="Times New Roman" w:hAnsi="Times New Roman" w:cs="Times New Roman"/>
          <w:sz w:val="24"/>
          <w:szCs w:val="24"/>
        </w:rPr>
        <w:t xml:space="preserve"> una lacuna in materia di protezione, che ha reso i profughi palestinesi vulnerabili non solo a Betlemme, ma in ogni altra parte.</w:t>
      </w:r>
    </w:p>
    <w:p w:rsidR="00D814E1" w:rsidRPr="00D814E1" w:rsidRDefault="00D814E1" w:rsidP="00D814E1">
      <w:pPr>
        <w:spacing w:line="360" w:lineRule="auto"/>
        <w:rPr>
          <w:rFonts w:ascii="Times New Roman" w:hAnsi="Times New Roman" w:cs="Times New Roman"/>
          <w:sz w:val="24"/>
          <w:szCs w:val="24"/>
        </w:rPr>
      </w:pPr>
      <w:r w:rsidRPr="00D814E1">
        <w:rPr>
          <w:rFonts w:ascii="Times New Roman" w:hAnsi="Times New Roman" w:cs="Times New Roman"/>
          <w:sz w:val="24"/>
          <w:szCs w:val="24"/>
        </w:rPr>
        <w:t>Sono circa 62.000 i profughi nel distretto di Betlemme, compresi quelli che vivono nei tre campi. In generale sono fuggiti dai villaggi limitrofi vicino ai distretti di Hebron e Gerusalemme. Oggi il numero dei profughi palestinesi che vivono fuori dai campi è più elevato di quello dei profughi nei campi, secondo l’Ufficio Centrale Palestinese di Statistica.  Nei campi, tuttavia, c’è la densità abitativa più elevata all’interno del Governatorato e la mancanza di abitazioni ha indotto molte famiglia a lasciare il proprio campo. L’UNRWA stima che la densità in questi capi sia questa: 45.454 persone per km2 a Dheisheh, 77.464 in Aida e 92</w:t>
      </w:r>
      <w:r w:rsidR="00FC75C2">
        <w:rPr>
          <w:rFonts w:ascii="Times New Roman" w:hAnsi="Times New Roman" w:cs="Times New Roman"/>
          <w:sz w:val="24"/>
          <w:szCs w:val="24"/>
        </w:rPr>
        <w:t>.</w:t>
      </w:r>
      <w:r w:rsidRPr="00D814E1">
        <w:rPr>
          <w:rFonts w:ascii="Times New Roman" w:hAnsi="Times New Roman" w:cs="Times New Roman"/>
          <w:sz w:val="24"/>
          <w:szCs w:val="24"/>
        </w:rPr>
        <w:t>592 a al-Azzeh.</w:t>
      </w:r>
    </w:p>
    <w:p w:rsidR="00D814E1" w:rsidRPr="00D814E1" w:rsidRDefault="00D814E1" w:rsidP="00D814E1">
      <w:pPr>
        <w:spacing w:line="360" w:lineRule="auto"/>
        <w:rPr>
          <w:rFonts w:ascii="Times New Roman" w:hAnsi="Times New Roman" w:cs="Times New Roman"/>
          <w:sz w:val="24"/>
          <w:szCs w:val="24"/>
        </w:rPr>
      </w:pPr>
      <w:r w:rsidRPr="00D814E1">
        <w:rPr>
          <w:rFonts w:ascii="Times New Roman" w:hAnsi="Times New Roman" w:cs="Times New Roman"/>
          <w:sz w:val="24"/>
          <w:szCs w:val="24"/>
        </w:rPr>
        <w:t>Come per altre città palestinesi della Cisgiordania e della Striscia di Gaza, l</w:t>
      </w:r>
      <w:r w:rsidR="00AE66E5">
        <w:rPr>
          <w:rFonts w:ascii="Times New Roman" w:hAnsi="Times New Roman" w:cs="Times New Roman"/>
          <w:sz w:val="24"/>
          <w:szCs w:val="24"/>
        </w:rPr>
        <w:t>’allonatanamento</w:t>
      </w:r>
      <w:r w:rsidRPr="00D814E1">
        <w:rPr>
          <w:rFonts w:ascii="Times New Roman" w:hAnsi="Times New Roman" w:cs="Times New Roman"/>
          <w:sz w:val="24"/>
          <w:szCs w:val="24"/>
        </w:rPr>
        <w:t xml:space="preserve"> e gli sfollamenti dei Palestinesi di Betlemme è costante, a causa dell’insieme delle politiche israeliane menzionate prima. Molti dei villaggi che circondano Betlemme sono attualmente ad alto rischio di sfollamento forzato, e questo fatto, assieme alla loro posizione lungo il muro di separazione e annessione ed alla usurpazione</w:t>
      </w:r>
      <w:r w:rsidR="00526B3F">
        <w:rPr>
          <w:rFonts w:ascii="Times New Roman" w:hAnsi="Times New Roman" w:cs="Times New Roman"/>
          <w:sz w:val="24"/>
          <w:szCs w:val="24"/>
        </w:rPr>
        <w:t xml:space="preserve"> di territorio</w:t>
      </w:r>
      <w:r w:rsidRPr="00D814E1">
        <w:rPr>
          <w:rFonts w:ascii="Times New Roman" w:hAnsi="Times New Roman" w:cs="Times New Roman"/>
          <w:sz w:val="24"/>
          <w:szCs w:val="24"/>
        </w:rPr>
        <w:t xml:space="preserve"> da parte delle colonie illegali , li rende vulnerabili ad una possibile annessione ad Israele. Tra questi villaggi ci sono: al-Walajah, Wadi Fukin, Husan, e Beit Scaria, i cui residenti sono particolarmente soggetti alla confisca della terra </w:t>
      </w:r>
      <w:r w:rsidR="00526B3F">
        <w:rPr>
          <w:rFonts w:ascii="Times New Roman" w:hAnsi="Times New Roman" w:cs="Times New Roman"/>
          <w:sz w:val="24"/>
          <w:szCs w:val="24"/>
        </w:rPr>
        <w:t>e</w:t>
      </w:r>
      <w:r w:rsidRPr="00D814E1">
        <w:rPr>
          <w:rFonts w:ascii="Times New Roman" w:hAnsi="Times New Roman" w:cs="Times New Roman"/>
          <w:sz w:val="24"/>
          <w:szCs w:val="24"/>
        </w:rPr>
        <w:t xml:space="preserve"> al regime dei </w:t>
      </w:r>
      <w:r w:rsidRPr="00D814E1">
        <w:rPr>
          <w:rFonts w:ascii="Times New Roman" w:hAnsi="Times New Roman" w:cs="Times New Roman"/>
          <w:sz w:val="24"/>
          <w:szCs w:val="24"/>
        </w:rPr>
        <w:lastRenderedPageBreak/>
        <w:t>permessi, alla violenza dei coloni con la complicità delle forze militari israeliane,  alle demolizioni delle abitazioni e alla mancanza di accesso alle risorse naturali ed ai servizi.</w:t>
      </w:r>
    </w:p>
    <w:p w:rsidR="00D814E1" w:rsidRPr="00D814E1" w:rsidRDefault="00D814E1" w:rsidP="00D814E1">
      <w:pPr>
        <w:spacing w:line="360" w:lineRule="auto"/>
        <w:rPr>
          <w:rFonts w:ascii="Times New Roman" w:hAnsi="Times New Roman" w:cs="Times New Roman"/>
          <w:sz w:val="24"/>
          <w:szCs w:val="24"/>
        </w:rPr>
      </w:pPr>
      <w:r w:rsidRPr="00D814E1">
        <w:rPr>
          <w:rFonts w:ascii="Times New Roman" w:hAnsi="Times New Roman" w:cs="Times New Roman"/>
          <w:sz w:val="24"/>
          <w:szCs w:val="24"/>
        </w:rPr>
        <w:t xml:space="preserve">Betlemme deve subire anche l’espansione delle colonie. Qui infatti si </w:t>
      </w:r>
      <w:r w:rsidR="00427F0E">
        <w:rPr>
          <w:rFonts w:ascii="Times New Roman" w:hAnsi="Times New Roman" w:cs="Times New Roman"/>
          <w:sz w:val="24"/>
          <w:szCs w:val="24"/>
        </w:rPr>
        <w:t>trova</w:t>
      </w:r>
      <w:r w:rsidRPr="00D814E1">
        <w:rPr>
          <w:rFonts w:ascii="Times New Roman" w:hAnsi="Times New Roman" w:cs="Times New Roman"/>
          <w:sz w:val="24"/>
          <w:szCs w:val="24"/>
        </w:rPr>
        <w:t xml:space="preserve"> la maggior concentrazione di coloni israeliani in un</w:t>
      </w:r>
      <w:r w:rsidR="0024723D">
        <w:rPr>
          <w:rFonts w:ascii="Times New Roman" w:hAnsi="Times New Roman" w:cs="Times New Roman"/>
          <w:sz w:val="24"/>
          <w:szCs w:val="24"/>
        </w:rPr>
        <w:t xml:space="preserve">a stessa </w:t>
      </w:r>
      <w:r w:rsidRPr="00D814E1">
        <w:rPr>
          <w:rFonts w:ascii="Times New Roman" w:hAnsi="Times New Roman" w:cs="Times New Roman"/>
          <w:sz w:val="24"/>
          <w:szCs w:val="24"/>
        </w:rPr>
        <w:t>area</w:t>
      </w:r>
      <w:r w:rsidR="0024723D">
        <w:rPr>
          <w:rFonts w:ascii="Times New Roman" w:hAnsi="Times New Roman" w:cs="Times New Roman"/>
          <w:sz w:val="24"/>
          <w:szCs w:val="24"/>
        </w:rPr>
        <w:t>,</w:t>
      </w:r>
      <w:r w:rsidRPr="00D814E1">
        <w:rPr>
          <w:rFonts w:ascii="Times New Roman" w:hAnsi="Times New Roman" w:cs="Times New Roman"/>
          <w:sz w:val="24"/>
          <w:szCs w:val="24"/>
        </w:rPr>
        <w:t xml:space="preserve"> all’interno della Cisgiordania. L’insediamento di Gush Etzion, </w:t>
      </w:r>
      <w:r w:rsidR="0083082A">
        <w:rPr>
          <w:rFonts w:ascii="Times New Roman" w:hAnsi="Times New Roman" w:cs="Times New Roman"/>
          <w:sz w:val="24"/>
          <w:szCs w:val="24"/>
        </w:rPr>
        <w:t xml:space="preserve">che in gran </w:t>
      </w:r>
      <w:r w:rsidRPr="00D814E1">
        <w:rPr>
          <w:rFonts w:ascii="Times New Roman" w:hAnsi="Times New Roman" w:cs="Times New Roman"/>
          <w:sz w:val="24"/>
          <w:szCs w:val="24"/>
        </w:rPr>
        <w:t xml:space="preserve">parte è costruita sul territorio dei villaggi palestinesi ad est e sud di Betlemme, è costituito di 36 colonie, tra cui un certo numero di avamposti e di aree industriali che circondano Betlemme ed Hebron. Questo fatto spiega chiaramente la sofferenze  dei Palestinesi </w:t>
      </w:r>
      <w:r w:rsidR="00BC054C">
        <w:rPr>
          <w:rFonts w:ascii="Times New Roman" w:hAnsi="Times New Roman" w:cs="Times New Roman"/>
          <w:sz w:val="24"/>
          <w:szCs w:val="24"/>
        </w:rPr>
        <w:t xml:space="preserve"> e il loro trasferimento </w:t>
      </w:r>
      <w:r w:rsidRPr="00D814E1">
        <w:rPr>
          <w:rFonts w:ascii="Times New Roman" w:hAnsi="Times New Roman" w:cs="Times New Roman"/>
          <w:sz w:val="24"/>
          <w:szCs w:val="24"/>
        </w:rPr>
        <w:t>a Betlemme, a causa dell’espansione delle colonie. Si stima che ci siano circa 70.000 coloni all’interno dell’insediamento e questo numero cresce esponenzialmente ogni giorno che passa. L’insediamento di Etzion continua ad espandersi per poter annettere questo territorio a Gerusalemme, come previsto dai piani per la Grande Gerusalemme israeliana. L’espansione delle colonie e le politiche menzionate prima di allontanamento forzato stanno amplificando la situazione coercitiva che costringe i residenti a diventare sfollati.</w:t>
      </w:r>
    </w:p>
    <w:p w:rsidR="00D814E1" w:rsidRPr="00D814E1" w:rsidRDefault="00D814E1" w:rsidP="00D814E1">
      <w:pPr>
        <w:spacing w:line="360" w:lineRule="auto"/>
        <w:rPr>
          <w:rFonts w:ascii="Times New Roman" w:hAnsi="Times New Roman" w:cs="Times New Roman"/>
          <w:sz w:val="24"/>
          <w:szCs w:val="24"/>
        </w:rPr>
      </w:pPr>
      <w:r w:rsidRPr="00D814E1">
        <w:rPr>
          <w:rFonts w:ascii="Times New Roman" w:hAnsi="Times New Roman" w:cs="Times New Roman"/>
          <w:b/>
          <w:sz w:val="24"/>
          <w:szCs w:val="24"/>
        </w:rPr>
        <w:t>Badil</w:t>
      </w:r>
      <w:r w:rsidRPr="00D814E1">
        <w:rPr>
          <w:rFonts w:ascii="Times New Roman" w:hAnsi="Times New Roman" w:cs="Times New Roman"/>
          <w:sz w:val="24"/>
          <w:szCs w:val="24"/>
        </w:rPr>
        <w:t xml:space="preserve"> – Centro di Ricerca per la Residenza Palestinese e per i Diritti dei Rifugiati. E’ una organizzazione senza fini di lucro che ha la missione di proteggere e promuovere i diritti dei profughi Palestinesi e d</w:t>
      </w:r>
      <w:r w:rsidR="00787931">
        <w:rPr>
          <w:rFonts w:ascii="Times New Roman" w:hAnsi="Times New Roman" w:cs="Times New Roman"/>
          <w:sz w:val="24"/>
          <w:szCs w:val="24"/>
        </w:rPr>
        <w:t>e</w:t>
      </w:r>
      <w:r w:rsidRPr="00D814E1">
        <w:rPr>
          <w:rFonts w:ascii="Times New Roman" w:hAnsi="Times New Roman" w:cs="Times New Roman"/>
          <w:sz w:val="24"/>
          <w:szCs w:val="24"/>
        </w:rPr>
        <w:t>gli sfollati all’interno del loro Paese. La nostra visione</w:t>
      </w:r>
      <w:r w:rsidR="00787931">
        <w:rPr>
          <w:rFonts w:ascii="Times New Roman" w:hAnsi="Times New Roman" w:cs="Times New Roman"/>
          <w:sz w:val="24"/>
          <w:szCs w:val="24"/>
        </w:rPr>
        <w:t xml:space="preserve"> e </w:t>
      </w:r>
      <w:r w:rsidRPr="00D814E1">
        <w:rPr>
          <w:rFonts w:ascii="Times New Roman" w:hAnsi="Times New Roman" w:cs="Times New Roman"/>
          <w:sz w:val="24"/>
          <w:szCs w:val="24"/>
        </w:rPr>
        <w:t>missione, i nostri programmi e relazioni sono definit</w:t>
      </w:r>
      <w:r w:rsidR="00787931">
        <w:rPr>
          <w:rFonts w:ascii="Times New Roman" w:hAnsi="Times New Roman" w:cs="Times New Roman"/>
          <w:sz w:val="24"/>
          <w:szCs w:val="24"/>
        </w:rPr>
        <w:t>i</w:t>
      </w:r>
      <w:r w:rsidRPr="00D814E1">
        <w:rPr>
          <w:rFonts w:ascii="Times New Roman" w:hAnsi="Times New Roman" w:cs="Times New Roman"/>
          <w:sz w:val="24"/>
          <w:szCs w:val="24"/>
        </w:rPr>
        <w:t xml:space="preserve"> dalla nostra identità palestinese e secondo i principi del diritto internazionale umanitario e dei diritti umani. Il nostro obbiettivo, su quest</w:t>
      </w:r>
      <w:r w:rsidR="00787931">
        <w:rPr>
          <w:rFonts w:ascii="Times New Roman" w:hAnsi="Times New Roman" w:cs="Times New Roman"/>
          <w:sz w:val="24"/>
          <w:szCs w:val="24"/>
        </w:rPr>
        <w:t>e basi</w:t>
      </w:r>
      <w:r w:rsidRPr="00D814E1">
        <w:rPr>
          <w:rFonts w:ascii="Times New Roman" w:hAnsi="Times New Roman" w:cs="Times New Roman"/>
          <w:sz w:val="24"/>
          <w:szCs w:val="24"/>
        </w:rPr>
        <w:t>,  è la promozione dei diritti individuali e collettivi del popolo palestinese.</w:t>
      </w:r>
    </w:p>
    <w:p w:rsidR="00D814E1" w:rsidRPr="00D814E1" w:rsidRDefault="00D814E1" w:rsidP="00D814E1">
      <w:pPr>
        <w:spacing w:line="360" w:lineRule="auto"/>
        <w:rPr>
          <w:rFonts w:ascii="Times New Roman" w:hAnsi="Times New Roman" w:cs="Times New Roman"/>
          <w:sz w:val="24"/>
          <w:szCs w:val="24"/>
        </w:rPr>
      </w:pPr>
    </w:p>
    <w:p w:rsidR="00D814E1" w:rsidRPr="00D814E1" w:rsidRDefault="00D814E1" w:rsidP="00D814E1">
      <w:pPr>
        <w:spacing w:line="360" w:lineRule="auto"/>
        <w:rPr>
          <w:rFonts w:ascii="Times New Roman" w:hAnsi="Times New Roman" w:cs="Times New Roman"/>
          <w:sz w:val="24"/>
          <w:szCs w:val="24"/>
        </w:rPr>
      </w:pPr>
    </w:p>
    <w:p w:rsidR="00D814E1" w:rsidRPr="00D814E1" w:rsidRDefault="00D814E1" w:rsidP="00D814E1">
      <w:pPr>
        <w:spacing w:line="360" w:lineRule="auto"/>
        <w:rPr>
          <w:rFonts w:ascii="Times New Roman" w:hAnsi="Times New Roman" w:cs="Times New Roman"/>
          <w:sz w:val="24"/>
          <w:szCs w:val="24"/>
        </w:rPr>
      </w:pPr>
    </w:p>
    <w:p w:rsidR="00AA1F5D" w:rsidRPr="00E1521C" w:rsidRDefault="00D62664" w:rsidP="00E1521C">
      <w:pPr>
        <w:spacing w:line="360" w:lineRule="auto"/>
        <w:rPr>
          <w:rFonts w:ascii="Times New Roman" w:hAnsi="Times New Roman" w:cs="Times New Roman"/>
          <w:sz w:val="24"/>
          <w:szCs w:val="24"/>
        </w:rPr>
      </w:pPr>
      <w:r w:rsidRPr="00E1521C">
        <w:rPr>
          <w:rFonts w:ascii="Times New Roman" w:hAnsi="Times New Roman" w:cs="Times New Roman"/>
          <w:sz w:val="24"/>
          <w:szCs w:val="24"/>
        </w:rPr>
        <w:t xml:space="preserve">. </w:t>
      </w:r>
      <w:r w:rsidR="00D814E1">
        <w:rPr>
          <w:rFonts w:ascii="Times New Roman" w:hAnsi="Times New Roman" w:cs="Times New Roman"/>
          <w:sz w:val="24"/>
          <w:szCs w:val="24"/>
        </w:rPr>
        <w:t xml:space="preserve"> </w:t>
      </w:r>
    </w:p>
    <w:p w:rsidR="003F693D" w:rsidRPr="00E1521C" w:rsidRDefault="003F693D" w:rsidP="00556FF2">
      <w:pPr>
        <w:spacing w:line="480" w:lineRule="auto"/>
        <w:rPr>
          <w:rFonts w:ascii="Times New Roman" w:hAnsi="Times New Roman" w:cs="Times New Roman"/>
          <w:sz w:val="24"/>
          <w:szCs w:val="24"/>
        </w:rPr>
      </w:pPr>
      <w:bookmarkStart w:id="2" w:name="_Hlk499498335"/>
    </w:p>
    <w:p w:rsidR="003F693D" w:rsidRPr="00E1521C" w:rsidRDefault="003F693D" w:rsidP="00556FF2">
      <w:pPr>
        <w:spacing w:line="480" w:lineRule="auto"/>
        <w:rPr>
          <w:rFonts w:ascii="Times New Roman" w:hAnsi="Times New Roman" w:cs="Times New Roman"/>
          <w:sz w:val="24"/>
          <w:szCs w:val="24"/>
        </w:rPr>
      </w:pPr>
    </w:p>
    <w:bookmarkEnd w:id="2"/>
    <w:p w:rsidR="003F693D" w:rsidRPr="00E1521C" w:rsidRDefault="003F693D" w:rsidP="00556FF2">
      <w:pPr>
        <w:spacing w:line="480" w:lineRule="auto"/>
        <w:rPr>
          <w:rFonts w:ascii="Times New Roman" w:hAnsi="Times New Roman" w:cs="Times New Roman"/>
          <w:sz w:val="24"/>
          <w:szCs w:val="24"/>
        </w:rPr>
      </w:pPr>
    </w:p>
    <w:p w:rsidR="003F693D" w:rsidRDefault="003F693D" w:rsidP="00556FF2">
      <w:pPr>
        <w:spacing w:line="480" w:lineRule="auto"/>
        <w:rPr>
          <w:rFonts w:ascii="Times New Roman" w:hAnsi="Times New Roman" w:cs="Times New Roman"/>
        </w:rPr>
      </w:pPr>
    </w:p>
    <w:p w:rsidR="003F693D" w:rsidRDefault="003F693D" w:rsidP="00556FF2">
      <w:pPr>
        <w:spacing w:line="480" w:lineRule="auto"/>
        <w:rPr>
          <w:rFonts w:ascii="Times New Roman" w:hAnsi="Times New Roman" w:cs="Times New Roman"/>
        </w:rPr>
      </w:pPr>
    </w:p>
    <w:p w:rsidR="005B58A8" w:rsidRDefault="003F693D" w:rsidP="005B58A8">
      <w:pPr>
        <w:spacing w:line="360" w:lineRule="auto"/>
        <w:jc w:val="center"/>
        <w:rPr>
          <w:rFonts w:ascii="Times New Roman" w:hAnsi="Times New Roman" w:cs="Times New Roman"/>
          <w:b/>
          <w:bCs/>
          <w:sz w:val="28"/>
          <w:szCs w:val="28"/>
        </w:rPr>
      </w:pPr>
      <w:r w:rsidRPr="009F2031">
        <w:rPr>
          <w:rFonts w:ascii="Times New Roman" w:hAnsi="Times New Roman" w:cs="Times New Roman"/>
          <w:b/>
          <w:bCs/>
          <w:sz w:val="28"/>
          <w:szCs w:val="28"/>
        </w:rPr>
        <w:lastRenderedPageBreak/>
        <w:t>“</w:t>
      </w:r>
      <w:r w:rsidR="009F2031" w:rsidRPr="009F2031">
        <w:rPr>
          <w:rFonts w:ascii="Times New Roman" w:hAnsi="Times New Roman" w:cs="Times New Roman"/>
          <w:b/>
          <w:bCs/>
          <w:sz w:val="28"/>
          <w:szCs w:val="28"/>
        </w:rPr>
        <w:t>Anche i rifugiati sono una parte della nostra realtà. La maggior parte di essi vive ancora nei campi in condizioni difficili. Generazione dopo generazione, attendono il diritto a ritornare. Quale sarà il loro destino?</w:t>
      </w:r>
      <w:r w:rsidR="009F2031">
        <w:rPr>
          <w:rFonts w:ascii="Times New Roman" w:hAnsi="Times New Roman" w:cs="Times New Roman"/>
          <w:b/>
          <w:bCs/>
          <w:sz w:val="28"/>
          <w:szCs w:val="28"/>
        </w:rPr>
        <w:t>”</w:t>
      </w:r>
    </w:p>
    <w:p w:rsidR="00AD5D60" w:rsidRPr="005B58A8" w:rsidRDefault="009F2031" w:rsidP="005B58A8">
      <w:pPr>
        <w:spacing w:line="360" w:lineRule="auto"/>
        <w:jc w:val="center"/>
        <w:rPr>
          <w:rFonts w:ascii="Times New Roman" w:hAnsi="Times New Roman" w:cs="Times New Roman"/>
          <w:b/>
          <w:bCs/>
          <w:sz w:val="28"/>
          <w:szCs w:val="28"/>
        </w:rPr>
      </w:pPr>
      <w:r w:rsidRPr="005B58A8">
        <w:rPr>
          <w:rFonts w:ascii="Times New Roman" w:hAnsi="Times New Roman" w:cs="Times New Roman"/>
          <w:b/>
          <w:bCs/>
        </w:rPr>
        <w:t>Kairos Palestina – Un momento di verità, Capitolo 1.1.6</w:t>
      </w:r>
    </w:p>
    <w:p w:rsidR="003F693D" w:rsidRPr="005B58A8" w:rsidRDefault="00AD5D60" w:rsidP="00AD5D60">
      <w:pPr>
        <w:spacing w:line="360" w:lineRule="auto"/>
        <w:rPr>
          <w:rFonts w:ascii="Times New Roman" w:hAnsi="Times New Roman" w:cs="Times New Roman"/>
          <w:b/>
          <w:bCs/>
          <w:sz w:val="24"/>
          <w:szCs w:val="24"/>
        </w:rPr>
      </w:pPr>
      <w:r w:rsidRPr="005B58A8">
        <w:rPr>
          <w:rFonts w:ascii="Times New Roman" w:hAnsi="Times New Roman" w:cs="Times New Roman"/>
          <w:b/>
          <w:bCs/>
          <w:sz w:val="24"/>
          <w:szCs w:val="24"/>
        </w:rPr>
        <w:t>Sua Eminenza l’Archivescovo Atallah Hanna</w:t>
      </w:r>
      <w:r w:rsidR="005B58A8" w:rsidRPr="005B58A8">
        <w:rPr>
          <w:rFonts w:ascii="Times New Roman" w:hAnsi="Times New Roman" w:cs="Times New Roman"/>
          <w:b/>
          <w:bCs/>
          <w:sz w:val="24"/>
          <w:szCs w:val="24"/>
        </w:rPr>
        <w:t xml:space="preserve"> - </w:t>
      </w:r>
      <w:r w:rsidRPr="005B58A8">
        <w:rPr>
          <w:rFonts w:ascii="Times New Roman" w:hAnsi="Times New Roman" w:cs="Times New Roman"/>
          <w:b/>
          <w:bCs/>
          <w:sz w:val="24"/>
          <w:szCs w:val="24"/>
        </w:rPr>
        <w:t>Arcivescovo di Sebastia - Gerusalemme</w:t>
      </w:r>
      <w:r w:rsidR="003F693D" w:rsidRPr="005B58A8">
        <w:rPr>
          <w:rFonts w:ascii="Times New Roman" w:hAnsi="Times New Roman" w:cs="Times New Roman"/>
          <w:b/>
          <w:bCs/>
          <w:sz w:val="24"/>
          <w:szCs w:val="24"/>
        </w:rPr>
        <w:t xml:space="preserve"> </w:t>
      </w:r>
    </w:p>
    <w:p w:rsidR="003F693D" w:rsidRPr="005B58A8" w:rsidRDefault="003F693D" w:rsidP="00870CF4">
      <w:pPr>
        <w:ind w:left="-90"/>
        <w:rPr>
          <w:rFonts w:asciiTheme="majorBidi" w:hAnsiTheme="majorBidi" w:cstheme="majorBidi"/>
          <w:bCs/>
          <w:sz w:val="24"/>
          <w:szCs w:val="24"/>
          <w:shd w:val="clear" w:color="auto" w:fill="FFFFFF"/>
        </w:rPr>
      </w:pPr>
      <w:r w:rsidRPr="005B58A8">
        <w:rPr>
          <w:rFonts w:asciiTheme="majorBidi" w:hAnsiTheme="majorBidi" w:cstheme="majorBidi"/>
          <w:sz w:val="24"/>
          <w:szCs w:val="24"/>
          <w:shd w:val="clear" w:color="auto" w:fill="FFFFFF"/>
        </w:rPr>
        <w:t>A</w:t>
      </w:r>
      <w:r w:rsidR="00AD5D60" w:rsidRPr="005B58A8">
        <w:rPr>
          <w:rFonts w:ascii="Times New Roman" w:hAnsi="Times New Roman" w:cs="Times New Roman"/>
          <w:bCs/>
          <w:sz w:val="24"/>
          <w:szCs w:val="24"/>
        </w:rPr>
        <w:t xml:space="preserve"> </w:t>
      </w:r>
      <w:r w:rsidR="00AD5D60" w:rsidRPr="005B58A8">
        <w:rPr>
          <w:rFonts w:asciiTheme="majorBidi" w:hAnsiTheme="majorBidi" w:cstheme="majorBidi"/>
          <w:bCs/>
          <w:sz w:val="24"/>
          <w:szCs w:val="24"/>
          <w:shd w:val="clear" w:color="auto" w:fill="FFFFFF"/>
        </w:rPr>
        <w:t xml:space="preserve">Natale ricordiamo Colui che è venuto per la nostra salvezza, per la salvezza di tutta l’umanità, per allontanarla da un’era di buio, peccato e morte, </w:t>
      </w:r>
      <w:r w:rsidR="00F7364E">
        <w:rPr>
          <w:rFonts w:asciiTheme="majorBidi" w:hAnsiTheme="majorBidi" w:cstheme="majorBidi"/>
          <w:bCs/>
          <w:sz w:val="24"/>
          <w:szCs w:val="24"/>
          <w:shd w:val="clear" w:color="auto" w:fill="FFFFFF"/>
        </w:rPr>
        <w:t xml:space="preserve">e portarla </w:t>
      </w:r>
      <w:r w:rsidR="00AD5D60" w:rsidRPr="005B58A8">
        <w:rPr>
          <w:rFonts w:asciiTheme="majorBidi" w:hAnsiTheme="majorBidi" w:cstheme="majorBidi"/>
          <w:bCs/>
          <w:sz w:val="24"/>
          <w:szCs w:val="24"/>
          <w:shd w:val="clear" w:color="auto" w:fill="FFFFFF"/>
        </w:rPr>
        <w:t>verso un’era di luce, benedizione e salvezza. Il Signore Gesù Cristo è venuto in questo mondo per aprire una nuova pagina nella storia umana e per invitare tutte le persone a vivere una vita piena di bontà, sacrificio</w:t>
      </w:r>
      <w:r w:rsidR="00A86BDE">
        <w:rPr>
          <w:rFonts w:asciiTheme="majorBidi" w:hAnsiTheme="majorBidi" w:cstheme="majorBidi"/>
          <w:bCs/>
          <w:sz w:val="24"/>
          <w:szCs w:val="24"/>
          <w:shd w:val="clear" w:color="auto" w:fill="FFFFFF"/>
        </w:rPr>
        <w:t xml:space="preserve"> </w:t>
      </w:r>
      <w:r w:rsidR="00AD5D60" w:rsidRPr="005B58A8">
        <w:rPr>
          <w:rFonts w:asciiTheme="majorBidi" w:hAnsiTheme="majorBidi" w:cstheme="majorBidi"/>
          <w:bCs/>
          <w:sz w:val="24"/>
          <w:szCs w:val="24"/>
          <w:shd w:val="clear" w:color="auto" w:fill="FFFFFF"/>
        </w:rPr>
        <w:t>e dedizione al servizio. Con la sua nascita ci ha insegnato ad essere umili e ci ha mostrato in che modo la grandezza dell’uomo risied</w:t>
      </w:r>
      <w:r w:rsidR="003059B6">
        <w:rPr>
          <w:rFonts w:asciiTheme="majorBidi" w:hAnsiTheme="majorBidi" w:cstheme="majorBidi"/>
          <w:bCs/>
          <w:sz w:val="24"/>
          <w:szCs w:val="24"/>
          <w:shd w:val="clear" w:color="auto" w:fill="FFFFFF"/>
        </w:rPr>
        <w:t>a</w:t>
      </w:r>
      <w:r w:rsidR="00AD5D60" w:rsidRPr="005B58A8">
        <w:rPr>
          <w:rFonts w:asciiTheme="majorBidi" w:hAnsiTheme="majorBidi" w:cstheme="majorBidi"/>
          <w:bCs/>
          <w:sz w:val="24"/>
          <w:szCs w:val="24"/>
          <w:shd w:val="clear" w:color="auto" w:fill="FFFFFF"/>
        </w:rPr>
        <w:t xml:space="preserve"> nella sua umiltà e nel messaggio spirituale ed umano che ogni uomo o donna porta con sé. Più una persona è modesta, più diviene grande. Questa umiltà </w:t>
      </w:r>
      <w:r w:rsidR="003059B6">
        <w:rPr>
          <w:rFonts w:asciiTheme="majorBidi" w:hAnsiTheme="majorBidi" w:cstheme="majorBidi"/>
          <w:bCs/>
          <w:sz w:val="24"/>
          <w:szCs w:val="24"/>
          <w:shd w:val="clear" w:color="auto" w:fill="FFFFFF"/>
        </w:rPr>
        <w:t>è ben</w:t>
      </w:r>
      <w:r w:rsidR="00AD5D60" w:rsidRPr="005B58A8">
        <w:rPr>
          <w:rFonts w:asciiTheme="majorBidi" w:hAnsiTheme="majorBidi" w:cstheme="majorBidi"/>
          <w:bCs/>
          <w:sz w:val="24"/>
          <w:szCs w:val="24"/>
          <w:shd w:val="clear" w:color="auto" w:fill="FFFFFF"/>
        </w:rPr>
        <w:t xml:space="preserve"> rappresentata</w:t>
      </w:r>
      <w:r w:rsidR="00870CF4" w:rsidRPr="005B58A8">
        <w:rPr>
          <w:rFonts w:asciiTheme="majorBidi" w:hAnsiTheme="majorBidi" w:cstheme="majorBidi"/>
          <w:bCs/>
          <w:sz w:val="24"/>
          <w:szCs w:val="24"/>
          <w:shd w:val="clear" w:color="auto" w:fill="FFFFFF"/>
        </w:rPr>
        <w:t xml:space="preserve"> dalla nascita del Salvatore in una stalla di Betlemme e da tutti gli eventi che ha vissuto sino alla sua agonia, crocefissione, morte, sepoltura e resurrezione.</w:t>
      </w:r>
    </w:p>
    <w:p w:rsidR="00870CF4" w:rsidRPr="005B58A8" w:rsidRDefault="00870CF4" w:rsidP="00870CF4">
      <w:pPr>
        <w:ind w:left="-90"/>
        <w:rPr>
          <w:rFonts w:asciiTheme="majorBidi" w:hAnsiTheme="majorBidi" w:cstheme="majorBidi"/>
          <w:bCs/>
          <w:sz w:val="24"/>
          <w:szCs w:val="24"/>
          <w:shd w:val="clear" w:color="auto" w:fill="FFFFFF"/>
        </w:rPr>
      </w:pPr>
      <w:r w:rsidRPr="005B58A8">
        <w:rPr>
          <w:rFonts w:asciiTheme="majorBidi" w:hAnsiTheme="majorBidi" w:cstheme="majorBidi"/>
          <w:bCs/>
          <w:sz w:val="24"/>
          <w:szCs w:val="24"/>
          <w:shd w:val="clear" w:color="auto" w:fill="FFFFFF"/>
        </w:rPr>
        <w:t>Il Signore Gesù ci ha insegnato a prendere le parti degli oppressi. Ha viaggiato da un luogo all’altro, si è sempre preso cura dei poveri, dei bisognosi, dei malati e degli afflitti per portare loro speranza,</w:t>
      </w:r>
      <w:r w:rsidR="0073434B">
        <w:rPr>
          <w:rFonts w:asciiTheme="majorBidi" w:hAnsiTheme="majorBidi" w:cstheme="majorBidi"/>
          <w:bCs/>
          <w:sz w:val="24"/>
          <w:szCs w:val="24"/>
          <w:shd w:val="clear" w:color="auto" w:fill="FFFFFF"/>
        </w:rPr>
        <w:t xml:space="preserve"> per</w:t>
      </w:r>
      <w:r w:rsidRPr="005B58A8">
        <w:rPr>
          <w:rFonts w:asciiTheme="majorBidi" w:hAnsiTheme="majorBidi" w:cstheme="majorBidi"/>
          <w:bCs/>
          <w:sz w:val="24"/>
          <w:szCs w:val="24"/>
          <w:shd w:val="clear" w:color="auto" w:fill="FFFFFF"/>
        </w:rPr>
        <w:t xml:space="preserve"> curare le loro ferite e consolarli con le sue parole sante. </w:t>
      </w:r>
    </w:p>
    <w:p w:rsidR="00870CF4" w:rsidRPr="005B58A8" w:rsidRDefault="00870CF4" w:rsidP="00870CF4">
      <w:pPr>
        <w:ind w:left="-90"/>
        <w:rPr>
          <w:rFonts w:asciiTheme="majorBidi" w:hAnsiTheme="majorBidi" w:cstheme="majorBidi"/>
          <w:bCs/>
          <w:sz w:val="24"/>
          <w:szCs w:val="24"/>
          <w:shd w:val="clear" w:color="auto" w:fill="FFFFFF"/>
        </w:rPr>
      </w:pPr>
      <w:r w:rsidRPr="005B58A8">
        <w:rPr>
          <w:rFonts w:asciiTheme="majorBidi" w:hAnsiTheme="majorBidi" w:cstheme="majorBidi"/>
          <w:bCs/>
          <w:sz w:val="24"/>
          <w:szCs w:val="24"/>
          <w:shd w:val="clear" w:color="auto" w:fill="FFFFFF"/>
        </w:rPr>
        <w:t xml:space="preserve">La situazione </w:t>
      </w:r>
      <w:r w:rsidR="00715FE6">
        <w:rPr>
          <w:rFonts w:asciiTheme="majorBidi" w:hAnsiTheme="majorBidi" w:cstheme="majorBidi"/>
          <w:bCs/>
          <w:sz w:val="24"/>
          <w:szCs w:val="24"/>
          <w:shd w:val="clear" w:color="auto" w:fill="FFFFFF"/>
        </w:rPr>
        <w:t>in cui</w:t>
      </w:r>
      <w:r w:rsidRPr="005B58A8">
        <w:rPr>
          <w:rFonts w:asciiTheme="majorBidi" w:hAnsiTheme="majorBidi" w:cstheme="majorBidi"/>
          <w:bCs/>
          <w:sz w:val="24"/>
          <w:szCs w:val="24"/>
          <w:shd w:val="clear" w:color="auto" w:fill="FFFFFF"/>
        </w:rPr>
        <w:t xml:space="preserve"> vivono oramai da anni i Palestinesi è tragica. Le ingiustizie che il nostro popolo ha dovuto subire sono troppo numerose. Troppi sono gli afflitti, i sofferenti e le persone in lutto per aver perso i loro cari. Troppi sono coloro che soffrono dietro le sbarre. Il problema palestinese è una ferita che sanguina, è la ferita di noi tutti, figli e figlie dello stesso popolo palestinese. Noi, in quanto palestinesi cristiani, </w:t>
      </w:r>
      <w:r w:rsidR="002C4384" w:rsidRPr="005B58A8">
        <w:rPr>
          <w:rFonts w:asciiTheme="majorBidi" w:hAnsiTheme="majorBidi" w:cstheme="majorBidi"/>
          <w:bCs/>
          <w:sz w:val="24"/>
          <w:szCs w:val="24"/>
          <w:shd w:val="clear" w:color="auto" w:fill="FFFFFF"/>
        </w:rPr>
        <w:t xml:space="preserve">che crediamo nei valori del Vangelo, nella sua missione e presenza nel mondo, dovremmo farci portavoce </w:t>
      </w:r>
      <w:r w:rsidR="005A3E0A">
        <w:rPr>
          <w:rFonts w:asciiTheme="majorBidi" w:hAnsiTheme="majorBidi" w:cstheme="majorBidi"/>
          <w:bCs/>
          <w:sz w:val="24"/>
          <w:szCs w:val="24"/>
          <w:shd w:val="clear" w:color="auto" w:fill="FFFFFF"/>
        </w:rPr>
        <w:t>del</w:t>
      </w:r>
      <w:r w:rsidR="002C4384" w:rsidRPr="005B58A8">
        <w:rPr>
          <w:rFonts w:asciiTheme="majorBidi" w:hAnsiTheme="majorBidi" w:cstheme="majorBidi"/>
          <w:bCs/>
          <w:sz w:val="24"/>
          <w:szCs w:val="24"/>
          <w:shd w:val="clear" w:color="auto" w:fill="FFFFFF"/>
        </w:rPr>
        <w:t>la libertà di questo nostro popolo. Dovremmo sempre esprimerci in favore di questo popolo che soffre per una grave ingiustizia, i cui diritti sono stati usurpati e che è stato oggetto di pulizia etnica, sfollamento e sradicamento da questa santa terra.</w:t>
      </w:r>
    </w:p>
    <w:p w:rsidR="003F693D" w:rsidRPr="005B58A8" w:rsidRDefault="002C4384" w:rsidP="0041319B">
      <w:pPr>
        <w:ind w:left="-90"/>
        <w:rPr>
          <w:rFonts w:asciiTheme="majorBidi" w:hAnsiTheme="majorBidi" w:cstheme="majorBidi"/>
          <w:bCs/>
          <w:sz w:val="24"/>
          <w:szCs w:val="24"/>
          <w:shd w:val="clear" w:color="auto" w:fill="FFFFFF"/>
        </w:rPr>
      </w:pPr>
      <w:r w:rsidRPr="005B58A8">
        <w:rPr>
          <w:rFonts w:asciiTheme="majorBidi" w:hAnsiTheme="majorBidi" w:cstheme="majorBidi"/>
          <w:bCs/>
          <w:sz w:val="24"/>
          <w:szCs w:val="24"/>
          <w:shd w:val="clear" w:color="auto" w:fill="FFFFFF"/>
        </w:rPr>
        <w:t xml:space="preserve">E’ nostro dovere sostenere il nostro popolo e mostrare solidarietà, in particolare verso i profughi e i poveri che sono stati forzatamente sradicati e allontanati dalla loro patria, verso coloro che vivono nei campi profughi mentre i loro cuori battono </w:t>
      </w:r>
      <w:r w:rsidR="0041319B" w:rsidRPr="005B58A8">
        <w:rPr>
          <w:rFonts w:asciiTheme="majorBidi" w:hAnsiTheme="majorBidi" w:cstheme="majorBidi"/>
          <w:bCs/>
          <w:sz w:val="24"/>
          <w:szCs w:val="24"/>
          <w:shd w:val="clear" w:color="auto" w:fill="FFFFFF"/>
        </w:rPr>
        <w:t>per l’</w:t>
      </w:r>
      <w:r w:rsidRPr="005B58A8">
        <w:rPr>
          <w:rFonts w:asciiTheme="majorBidi" w:hAnsiTheme="majorBidi" w:cstheme="majorBidi"/>
          <w:bCs/>
          <w:sz w:val="24"/>
          <w:szCs w:val="24"/>
          <w:shd w:val="clear" w:color="auto" w:fill="FFFFFF"/>
        </w:rPr>
        <w:t xml:space="preserve">amore e </w:t>
      </w:r>
      <w:r w:rsidR="0041319B" w:rsidRPr="005B58A8">
        <w:rPr>
          <w:rFonts w:asciiTheme="majorBidi" w:hAnsiTheme="majorBidi" w:cstheme="majorBidi"/>
          <w:bCs/>
          <w:sz w:val="24"/>
          <w:szCs w:val="24"/>
          <w:shd w:val="clear" w:color="auto" w:fill="FFFFFF"/>
        </w:rPr>
        <w:t>lo struggimento per la loro patria. E’ nostro dovere pregare per loro ed esprimere il nostro sostegno in maniera concreta. Dobbiamo farci carico del loro diritto di tornare nella loro patria dalla quale sono stati allontanati.</w:t>
      </w:r>
    </w:p>
    <w:p w:rsidR="0041319B" w:rsidRPr="005B58A8" w:rsidRDefault="0041319B" w:rsidP="0041319B">
      <w:pPr>
        <w:ind w:left="-90"/>
        <w:rPr>
          <w:rFonts w:asciiTheme="majorBidi" w:hAnsiTheme="majorBidi" w:cstheme="majorBidi"/>
          <w:bCs/>
          <w:sz w:val="24"/>
          <w:szCs w:val="24"/>
          <w:shd w:val="clear" w:color="auto" w:fill="FFFFFF"/>
        </w:rPr>
      </w:pPr>
      <w:r w:rsidRPr="005B58A8">
        <w:rPr>
          <w:rFonts w:asciiTheme="majorBidi" w:hAnsiTheme="majorBidi" w:cstheme="majorBidi"/>
          <w:bCs/>
          <w:sz w:val="24"/>
          <w:szCs w:val="24"/>
          <w:shd w:val="clear" w:color="auto" w:fill="FFFFFF"/>
        </w:rPr>
        <w:t>Il Documento Kairos Palestina è un messaggio</w:t>
      </w:r>
      <w:r w:rsidR="00AB1BF7" w:rsidRPr="005B58A8">
        <w:rPr>
          <w:rFonts w:asciiTheme="majorBidi" w:hAnsiTheme="majorBidi" w:cstheme="majorBidi"/>
          <w:bCs/>
          <w:sz w:val="24"/>
          <w:szCs w:val="24"/>
          <w:shd w:val="clear" w:color="auto" w:fill="FFFFFF"/>
        </w:rPr>
        <w:t xml:space="preserve"> cristiano palestinese che parte dal cuore di chi soffre e porta la voce della Palestina in tutto il mondo. Speriamo che il nostro messaggio venga ascoltato mentre il nostro popolo vive sotto l’occupazione. Viviamo tuttora le conseguenze delle catastrofi e degli ostacoli che tutti noi Palestinesi abbiamo subito e che hanno causato molti disastri umani. Speriamo che a Natale il nostro messaggio raggiunga tutte le chiese cristiane nel mondo e tutte le nazioni della terra, per </w:t>
      </w:r>
      <w:r w:rsidR="00C872FA">
        <w:rPr>
          <w:rFonts w:asciiTheme="majorBidi" w:hAnsiTheme="majorBidi" w:cstheme="majorBidi"/>
          <w:bCs/>
          <w:sz w:val="24"/>
          <w:szCs w:val="24"/>
          <w:shd w:val="clear" w:color="auto" w:fill="FFFFFF"/>
        </w:rPr>
        <w:t xml:space="preserve">comunicare </w:t>
      </w:r>
      <w:r w:rsidR="00AB1BF7" w:rsidRPr="005B58A8">
        <w:rPr>
          <w:rFonts w:asciiTheme="majorBidi" w:hAnsiTheme="majorBidi" w:cstheme="majorBidi"/>
          <w:bCs/>
          <w:sz w:val="24"/>
          <w:szCs w:val="24"/>
          <w:shd w:val="clear" w:color="auto" w:fill="FFFFFF"/>
        </w:rPr>
        <w:t>la necessità di pensare alla terra del Natale, a questo luogo sacro dove il Salvatore</w:t>
      </w:r>
      <w:r w:rsidR="00BE03FC" w:rsidRPr="005B58A8">
        <w:rPr>
          <w:rFonts w:asciiTheme="majorBidi" w:hAnsiTheme="majorBidi" w:cstheme="majorBidi"/>
          <w:bCs/>
          <w:sz w:val="24"/>
          <w:szCs w:val="24"/>
          <w:shd w:val="clear" w:color="auto" w:fill="FFFFFF"/>
        </w:rPr>
        <w:t xml:space="preserve"> è venuto al mondo e dal quale la luce della fede si irradia per illuminare il buio dell’universo. Dal luogo della Nascita noi diciamo alle nazioni del mondo: “Guardate</w:t>
      </w:r>
      <w:r w:rsidR="00570C96">
        <w:rPr>
          <w:rFonts w:asciiTheme="majorBidi" w:hAnsiTheme="majorBidi" w:cstheme="majorBidi"/>
          <w:bCs/>
          <w:sz w:val="24"/>
          <w:szCs w:val="24"/>
          <w:shd w:val="clear" w:color="auto" w:fill="FFFFFF"/>
        </w:rPr>
        <w:t xml:space="preserve"> il</w:t>
      </w:r>
      <w:r w:rsidR="00BE03FC" w:rsidRPr="005B58A8">
        <w:rPr>
          <w:rFonts w:asciiTheme="majorBidi" w:hAnsiTheme="majorBidi" w:cstheme="majorBidi"/>
          <w:bCs/>
          <w:sz w:val="24"/>
          <w:szCs w:val="24"/>
          <w:shd w:val="clear" w:color="auto" w:fill="FFFFFF"/>
        </w:rPr>
        <w:t xml:space="preserve"> nostro popolo, guardate le nostre agonie, le nostre sofferenze, le nostre ferite! Guardate i profughi e i palestinesi afflitti </w:t>
      </w:r>
      <w:r w:rsidR="00A219E1">
        <w:rPr>
          <w:rFonts w:asciiTheme="majorBidi" w:hAnsiTheme="majorBidi" w:cstheme="majorBidi"/>
          <w:bCs/>
          <w:sz w:val="24"/>
          <w:szCs w:val="24"/>
          <w:shd w:val="clear" w:color="auto" w:fill="FFFFFF"/>
        </w:rPr>
        <w:t xml:space="preserve">e </w:t>
      </w:r>
      <w:r w:rsidR="00BE03FC" w:rsidRPr="005B58A8">
        <w:rPr>
          <w:rFonts w:asciiTheme="majorBidi" w:hAnsiTheme="majorBidi" w:cstheme="majorBidi"/>
          <w:bCs/>
          <w:sz w:val="24"/>
          <w:szCs w:val="24"/>
          <w:shd w:val="clear" w:color="auto" w:fill="FFFFFF"/>
        </w:rPr>
        <w:t>disseminati in varie parti del mondo e nei campi. Guardate questa santa terra, sostenete il nostro popolo e chiedete che la giustizia venga</w:t>
      </w:r>
      <w:r w:rsidR="002A792E" w:rsidRPr="005B58A8">
        <w:rPr>
          <w:rFonts w:asciiTheme="majorBidi" w:hAnsiTheme="majorBidi" w:cstheme="majorBidi"/>
          <w:bCs/>
          <w:sz w:val="24"/>
          <w:szCs w:val="24"/>
          <w:shd w:val="clear" w:color="auto" w:fill="FFFFFF"/>
        </w:rPr>
        <w:t xml:space="preserve"> praticata in questa terra per mezzo </w:t>
      </w:r>
      <w:r w:rsidR="002A792E" w:rsidRPr="005B58A8">
        <w:rPr>
          <w:rFonts w:asciiTheme="majorBidi" w:hAnsiTheme="majorBidi" w:cstheme="majorBidi"/>
          <w:bCs/>
          <w:sz w:val="24"/>
          <w:szCs w:val="24"/>
          <w:shd w:val="clear" w:color="auto" w:fill="FFFFFF"/>
        </w:rPr>
        <w:lastRenderedPageBreak/>
        <w:t>dell’eliminazione di ogni forma di occupazione, affinché il nostro popolo possa godere della libertà che merita e per la quale ha compiuto così tanti sacrifici.</w:t>
      </w:r>
    </w:p>
    <w:p w:rsidR="003F693D" w:rsidRPr="005B58A8" w:rsidRDefault="00BD536E" w:rsidP="00AF63F5">
      <w:pPr>
        <w:ind w:left="-90"/>
        <w:rPr>
          <w:rFonts w:asciiTheme="majorBidi" w:hAnsiTheme="majorBidi" w:cstheme="majorBidi"/>
          <w:bCs/>
          <w:sz w:val="24"/>
          <w:szCs w:val="24"/>
          <w:shd w:val="clear" w:color="auto" w:fill="FFFFFF"/>
        </w:rPr>
      </w:pPr>
      <w:r w:rsidRPr="005B58A8">
        <w:rPr>
          <w:rFonts w:asciiTheme="majorBidi" w:hAnsiTheme="majorBidi" w:cstheme="majorBidi"/>
          <w:bCs/>
          <w:sz w:val="24"/>
          <w:szCs w:val="24"/>
          <w:shd w:val="clear" w:color="auto" w:fill="FFFFFF"/>
        </w:rPr>
        <w:t xml:space="preserve">Il nostro messaggio, in quanto cristiani palestinesi, che parte da questa terra è questo: noi non abbandoneremo la nostra appartenenza ai valori del Vangelo dell’amore. Ci impegniamo nella nostra fede e siamo orgogliosi di essere i figli e le figlie della prima chiesa chiamata da San Giovanni Damasceno la madre di tutte le chiese. E’ proprio da questa prima chiesa in </w:t>
      </w:r>
      <w:r w:rsidR="00AF63F5" w:rsidRPr="005B58A8">
        <w:rPr>
          <w:rFonts w:asciiTheme="majorBidi" w:hAnsiTheme="majorBidi" w:cstheme="majorBidi"/>
          <w:bCs/>
          <w:sz w:val="24"/>
          <w:szCs w:val="24"/>
          <w:shd w:val="clear" w:color="auto" w:fill="FFFFFF"/>
        </w:rPr>
        <w:t>questo luogo sacro che è partita la missione cristiana verso tutto il mondo. Vogliamo anche aggiungere che mai ci dimenticheremo della nostra appartenenza alla nostra patria. La Palestina è la nostra patria e la nostra causa. E</w:t>
      </w:r>
      <w:r w:rsidR="005B58A8">
        <w:rPr>
          <w:rFonts w:asciiTheme="majorBidi" w:hAnsiTheme="majorBidi" w:cstheme="majorBidi"/>
          <w:bCs/>
          <w:sz w:val="24"/>
          <w:szCs w:val="24"/>
          <w:shd w:val="clear" w:color="auto" w:fill="FFFFFF"/>
        </w:rPr>
        <w:t>’</w:t>
      </w:r>
      <w:r w:rsidR="00AF63F5" w:rsidRPr="005B58A8">
        <w:rPr>
          <w:rFonts w:asciiTheme="majorBidi" w:hAnsiTheme="majorBidi" w:cstheme="majorBidi"/>
          <w:bCs/>
          <w:sz w:val="24"/>
          <w:szCs w:val="24"/>
          <w:shd w:val="clear" w:color="auto" w:fill="FFFFFF"/>
        </w:rPr>
        <w:t xml:space="preserve"> dovere di noi tutti difendere questa causa, che consideriamo la più giusta nella storia umana moderna.</w:t>
      </w:r>
    </w:p>
    <w:p w:rsidR="0091117C" w:rsidRPr="005B58A8" w:rsidRDefault="00AF63F5" w:rsidP="00197D85">
      <w:pPr>
        <w:ind w:left="-90"/>
        <w:rPr>
          <w:rFonts w:asciiTheme="majorBidi" w:hAnsiTheme="majorBidi" w:cstheme="majorBidi"/>
          <w:bCs/>
          <w:sz w:val="24"/>
          <w:szCs w:val="24"/>
          <w:shd w:val="clear" w:color="auto" w:fill="FFFFFF"/>
        </w:rPr>
      </w:pPr>
      <w:r w:rsidRPr="005B58A8">
        <w:rPr>
          <w:rFonts w:asciiTheme="majorBidi" w:hAnsiTheme="majorBidi" w:cstheme="majorBidi"/>
          <w:bCs/>
          <w:sz w:val="24"/>
          <w:szCs w:val="24"/>
          <w:shd w:val="clear" w:color="auto" w:fill="FFFFFF"/>
        </w:rPr>
        <w:t xml:space="preserve">Durante il magnifico periodo natalizio, preghiamo affinché Dio sia buono con noi, abbia pietà del nostro paese e ci permetta di avere la Sua giustizia e la Sua pace. Le benedizioni che chiediamo per la Palestina sono le stesse che chiediamo per tutti i popoli di questa terra, in particolare nel mondo arabo dove la cultura della morte, dell’odio, della violenza e del terrorismo si sta aprendo la strada. Speriamo che la pace possa </w:t>
      </w:r>
      <w:r w:rsidR="00413975">
        <w:rPr>
          <w:rFonts w:asciiTheme="majorBidi" w:hAnsiTheme="majorBidi" w:cstheme="majorBidi"/>
          <w:bCs/>
          <w:sz w:val="24"/>
          <w:szCs w:val="24"/>
          <w:shd w:val="clear" w:color="auto" w:fill="FFFFFF"/>
        </w:rPr>
        <w:t>giungere in tutto i</w:t>
      </w:r>
      <w:r w:rsidRPr="005B58A8">
        <w:rPr>
          <w:rFonts w:asciiTheme="majorBidi" w:hAnsiTheme="majorBidi" w:cstheme="majorBidi"/>
          <w:bCs/>
          <w:sz w:val="24"/>
          <w:szCs w:val="24"/>
          <w:shd w:val="clear" w:color="auto" w:fill="FFFFFF"/>
        </w:rPr>
        <w:t xml:space="preserve">l mondo arabo e che le macchine di morte, violenza e terrorismo, che </w:t>
      </w:r>
      <w:r w:rsidR="00731729" w:rsidRPr="005B58A8">
        <w:rPr>
          <w:rFonts w:asciiTheme="majorBidi" w:hAnsiTheme="majorBidi" w:cstheme="majorBidi"/>
          <w:bCs/>
          <w:sz w:val="24"/>
          <w:szCs w:val="24"/>
          <w:shd w:val="clear" w:color="auto" w:fill="FFFFFF"/>
        </w:rPr>
        <w:t>esigono la vita di tanti innocenti si fermino</w:t>
      </w:r>
      <w:r w:rsidR="008C03E3">
        <w:rPr>
          <w:rFonts w:asciiTheme="majorBidi" w:hAnsiTheme="majorBidi" w:cstheme="majorBidi"/>
          <w:bCs/>
          <w:sz w:val="24"/>
          <w:szCs w:val="24"/>
          <w:shd w:val="clear" w:color="auto" w:fill="FFFFFF"/>
        </w:rPr>
        <w:t>,</w:t>
      </w:r>
      <w:r w:rsidR="00731729" w:rsidRPr="005B58A8">
        <w:rPr>
          <w:rFonts w:asciiTheme="majorBidi" w:hAnsiTheme="majorBidi" w:cstheme="majorBidi"/>
          <w:bCs/>
          <w:sz w:val="24"/>
          <w:szCs w:val="24"/>
          <w:shd w:val="clear" w:color="auto" w:fill="FFFFFF"/>
        </w:rPr>
        <w:t xml:space="preserve"> affinché la cultura dell’amore, del dialogo e dell’avvicinamento tra uomini e fratelli possa prevalere</w:t>
      </w:r>
      <w:r w:rsidR="00197D85" w:rsidRPr="005B58A8">
        <w:rPr>
          <w:rFonts w:asciiTheme="majorBidi" w:hAnsiTheme="majorBidi" w:cstheme="majorBidi"/>
          <w:bCs/>
          <w:sz w:val="24"/>
          <w:szCs w:val="24"/>
          <w:shd w:val="clear" w:color="auto" w:fill="FFFFFF"/>
        </w:rPr>
        <w:t>.</w:t>
      </w:r>
    </w:p>
    <w:p w:rsidR="00B4215A" w:rsidRDefault="00B4215A" w:rsidP="00197D85">
      <w:pPr>
        <w:ind w:left="-90"/>
        <w:rPr>
          <w:rFonts w:asciiTheme="majorBidi" w:hAnsiTheme="majorBidi" w:cstheme="majorBidi"/>
          <w:bCs/>
          <w:sz w:val="28"/>
          <w:szCs w:val="28"/>
          <w:shd w:val="clear" w:color="auto" w:fill="FFFFFF"/>
        </w:rPr>
      </w:pPr>
    </w:p>
    <w:p w:rsidR="005B58A8" w:rsidRDefault="005B58A8" w:rsidP="00B4215A">
      <w:pPr>
        <w:suppressAutoHyphens/>
        <w:spacing w:after="0" w:line="240" w:lineRule="auto"/>
        <w:ind w:left="-90"/>
        <w:jc w:val="center"/>
        <w:rPr>
          <w:rFonts w:ascii="Times New Roman" w:eastAsia="SimSun" w:hAnsi="Times New Roman" w:cs="Times New Roman"/>
          <w:b/>
          <w:bCs/>
          <w:sz w:val="28"/>
          <w:szCs w:val="28"/>
          <w:shd w:val="clear" w:color="auto" w:fill="FFFFFF"/>
        </w:rPr>
      </w:pPr>
      <w:r w:rsidRPr="005B58A8">
        <w:rPr>
          <w:rFonts w:ascii="Times New Roman" w:eastAsia="SimSun" w:hAnsi="Times New Roman" w:cs="Times New Roman"/>
          <w:b/>
          <w:bCs/>
          <w:sz w:val="28"/>
          <w:szCs w:val="28"/>
          <w:shd w:val="clear" w:color="auto" w:fill="FFFFFF"/>
        </w:rPr>
        <w:t>Che la pace sia c</w:t>
      </w:r>
      <w:r>
        <w:rPr>
          <w:rFonts w:ascii="Times New Roman" w:eastAsia="SimSun" w:hAnsi="Times New Roman" w:cs="Times New Roman"/>
          <w:b/>
          <w:bCs/>
          <w:sz w:val="28"/>
          <w:szCs w:val="28"/>
          <w:shd w:val="clear" w:color="auto" w:fill="FFFFFF"/>
        </w:rPr>
        <w:t>on voi da Betlemme, in Terra Santa,</w:t>
      </w:r>
    </w:p>
    <w:p w:rsidR="00B4215A" w:rsidRPr="005B58A8" w:rsidRDefault="005B58A8" w:rsidP="00B4215A">
      <w:pPr>
        <w:suppressAutoHyphens/>
        <w:spacing w:after="0" w:line="240" w:lineRule="auto"/>
        <w:ind w:left="-90"/>
        <w:jc w:val="center"/>
        <w:rPr>
          <w:rFonts w:ascii="Times New Roman" w:eastAsia="SimSun" w:hAnsi="Times New Roman" w:cs="Times New Roman"/>
          <w:b/>
          <w:bCs/>
          <w:sz w:val="28"/>
          <w:szCs w:val="28"/>
          <w:shd w:val="clear" w:color="auto" w:fill="FFFFFF"/>
        </w:rPr>
      </w:pPr>
      <w:r>
        <w:rPr>
          <w:rFonts w:ascii="Times New Roman" w:eastAsia="SimSun" w:hAnsi="Times New Roman" w:cs="Times New Roman"/>
          <w:b/>
          <w:bCs/>
          <w:sz w:val="28"/>
          <w:szCs w:val="28"/>
          <w:shd w:val="clear" w:color="auto" w:fill="FFFFFF"/>
        </w:rPr>
        <w:t xml:space="preserve"> e dalla terra benedetta di Palestina</w:t>
      </w:r>
    </w:p>
    <w:p w:rsidR="00B4215A" w:rsidRPr="005B58A8" w:rsidRDefault="00B4215A" w:rsidP="005B58A8">
      <w:pPr>
        <w:suppressAutoHyphens/>
        <w:spacing w:after="0" w:line="240" w:lineRule="auto"/>
        <w:ind w:left="-90"/>
        <w:rPr>
          <w:rFonts w:ascii="Times New Roman" w:eastAsia="SimSun" w:hAnsi="Times New Roman" w:cs="Times New Roman"/>
          <w:b/>
          <w:bCs/>
          <w:sz w:val="28"/>
          <w:szCs w:val="28"/>
          <w:shd w:val="clear" w:color="auto" w:fill="FFFFFF"/>
        </w:rPr>
      </w:pPr>
    </w:p>
    <w:p w:rsidR="00886456" w:rsidRPr="005B58A8" w:rsidRDefault="00886456" w:rsidP="00B4215A">
      <w:pPr>
        <w:suppressAutoHyphens/>
        <w:spacing w:after="0" w:line="240" w:lineRule="auto"/>
        <w:ind w:left="-90"/>
        <w:jc w:val="center"/>
        <w:rPr>
          <w:rFonts w:ascii="Times New Roman" w:eastAsia="SimSun" w:hAnsi="Times New Roman" w:cs="Times New Roman"/>
          <w:b/>
          <w:bCs/>
          <w:sz w:val="28"/>
          <w:szCs w:val="28"/>
          <w:shd w:val="clear" w:color="auto" w:fill="FFFFFF"/>
        </w:rPr>
      </w:pPr>
    </w:p>
    <w:p w:rsidR="00B4215A" w:rsidRPr="00B4215A" w:rsidRDefault="00886456" w:rsidP="00B4215A">
      <w:pPr>
        <w:suppressAutoHyphens/>
        <w:spacing w:after="0" w:line="240" w:lineRule="auto"/>
        <w:ind w:left="-90"/>
        <w:jc w:val="center"/>
        <w:rPr>
          <w:rFonts w:ascii="Times New Roman" w:eastAsia="SimSun" w:hAnsi="Times New Roman" w:cs="Times New Roman"/>
          <w:b/>
          <w:bCs/>
          <w:sz w:val="28"/>
          <w:szCs w:val="28"/>
          <w:shd w:val="clear" w:color="auto" w:fill="FFFFFF"/>
        </w:rPr>
      </w:pPr>
      <w:r w:rsidRPr="00886456">
        <w:rPr>
          <w:rFonts w:ascii="Times New Roman" w:eastAsia="SimSun" w:hAnsi="Times New Roman" w:cs="Times New Roman"/>
          <w:b/>
          <w:bCs/>
          <w:sz w:val="28"/>
          <w:szCs w:val="28"/>
          <w:shd w:val="clear" w:color="auto" w:fill="FFFFFF"/>
        </w:rPr>
        <w:t xml:space="preserve">Auguri per un felice e glorioso </w:t>
      </w:r>
      <w:r>
        <w:rPr>
          <w:rFonts w:ascii="Times New Roman" w:eastAsia="SimSun" w:hAnsi="Times New Roman" w:cs="Times New Roman"/>
          <w:b/>
          <w:bCs/>
          <w:sz w:val="28"/>
          <w:szCs w:val="28"/>
          <w:shd w:val="clear" w:color="auto" w:fill="FFFFFF"/>
        </w:rPr>
        <w:t>santo Natale</w:t>
      </w:r>
    </w:p>
    <w:p w:rsidR="00B4215A" w:rsidRPr="00B4215A" w:rsidRDefault="00B4215A" w:rsidP="00B4215A">
      <w:pPr>
        <w:suppressAutoHyphens/>
        <w:spacing w:after="0" w:line="240" w:lineRule="auto"/>
        <w:ind w:left="-90"/>
        <w:jc w:val="center"/>
        <w:rPr>
          <w:rFonts w:ascii="Times New Roman" w:eastAsia="SimSun" w:hAnsi="Times New Roman" w:cs="Times New Roman"/>
          <w:b/>
          <w:bCs/>
          <w:sz w:val="28"/>
          <w:szCs w:val="28"/>
          <w:shd w:val="clear" w:color="auto" w:fill="FFFFFF"/>
        </w:rPr>
      </w:pPr>
    </w:p>
    <w:p w:rsidR="00B4215A" w:rsidRPr="00B4215A" w:rsidRDefault="00B4215A" w:rsidP="00B4215A">
      <w:pPr>
        <w:suppressAutoHyphens/>
        <w:spacing w:after="0" w:line="240" w:lineRule="auto"/>
        <w:ind w:left="-90"/>
        <w:jc w:val="center"/>
        <w:rPr>
          <w:rFonts w:ascii="Times New Roman" w:eastAsia="SimSun" w:hAnsi="Times New Roman" w:cs="Times New Roman"/>
          <w:b/>
          <w:bCs/>
          <w:sz w:val="28"/>
          <w:szCs w:val="28"/>
          <w:shd w:val="clear" w:color="auto" w:fill="FFFFFF"/>
          <w:rtl/>
          <w:lang w:val="en-US"/>
        </w:rPr>
      </w:pPr>
    </w:p>
    <w:p w:rsidR="0091117C" w:rsidRPr="0027166D" w:rsidRDefault="00886456" w:rsidP="00CB052C">
      <w:pPr>
        <w:spacing w:after="0" w:line="240" w:lineRule="auto"/>
        <w:rPr>
          <w:rFonts w:ascii="Times New Roman" w:eastAsia="Times New Roman" w:hAnsi="Times New Roman" w:cs="Times New Roman"/>
          <w:color w:val="000000"/>
          <w:sz w:val="24"/>
          <w:szCs w:val="24"/>
        </w:rPr>
      </w:pPr>
      <w:r w:rsidRPr="00886456">
        <w:rPr>
          <w:rFonts w:ascii="Times New Roman" w:eastAsia="SimSun" w:hAnsi="Times New Roman" w:cs="Times New Roman"/>
          <w:b/>
          <w:sz w:val="24"/>
          <w:szCs w:val="24"/>
          <w:u w:val="single"/>
        </w:rPr>
        <w:t>Vesco</w:t>
      </w:r>
      <w:r w:rsidR="00CB052C">
        <w:rPr>
          <w:rFonts w:ascii="Times New Roman" w:eastAsia="SimSun" w:hAnsi="Times New Roman" w:cs="Times New Roman"/>
          <w:b/>
          <w:sz w:val="24"/>
          <w:szCs w:val="24"/>
          <w:u w:val="single"/>
        </w:rPr>
        <w:t>v</w:t>
      </w:r>
      <w:r w:rsidRPr="00886456">
        <w:rPr>
          <w:rFonts w:ascii="Times New Roman" w:eastAsia="SimSun" w:hAnsi="Times New Roman" w:cs="Times New Roman"/>
          <w:b/>
          <w:sz w:val="24"/>
          <w:szCs w:val="24"/>
          <w:u w:val="single"/>
        </w:rPr>
        <w:t xml:space="preserve">o </w:t>
      </w:r>
      <w:r w:rsidR="00B4215A" w:rsidRPr="00B4215A">
        <w:rPr>
          <w:rFonts w:ascii="Times New Roman" w:eastAsia="SimSun" w:hAnsi="Times New Roman" w:cs="Times New Roman"/>
          <w:b/>
          <w:sz w:val="24"/>
          <w:szCs w:val="24"/>
          <w:u w:val="single"/>
        </w:rPr>
        <w:t xml:space="preserve">Atallah Hanna </w:t>
      </w:r>
      <w:r w:rsidRPr="00886456">
        <w:rPr>
          <w:rFonts w:ascii="Times New Roman" w:eastAsia="Times New Roman" w:hAnsi="Times New Roman" w:cs="Times New Roman"/>
          <w:color w:val="000000"/>
          <w:sz w:val="24"/>
          <w:szCs w:val="24"/>
        </w:rPr>
        <w:t xml:space="preserve"> Il Vescovo </w:t>
      </w:r>
      <w:r w:rsidR="00B4215A" w:rsidRPr="00B4215A">
        <w:rPr>
          <w:rFonts w:ascii="Times New Roman" w:eastAsia="Times New Roman" w:hAnsi="Times New Roman" w:cs="Times New Roman"/>
          <w:color w:val="000000"/>
          <w:sz w:val="24"/>
          <w:szCs w:val="24"/>
        </w:rPr>
        <w:t xml:space="preserve">Hanna </w:t>
      </w:r>
      <w:r w:rsidRPr="00886456">
        <w:rPr>
          <w:rFonts w:ascii="Times New Roman" w:eastAsia="Times New Roman" w:hAnsi="Times New Roman" w:cs="Times New Roman"/>
          <w:color w:val="000000"/>
          <w:sz w:val="24"/>
          <w:szCs w:val="24"/>
        </w:rPr>
        <w:t xml:space="preserve"> è nato il</w:t>
      </w:r>
      <w:r w:rsidR="00B4215A" w:rsidRPr="00B4215A">
        <w:rPr>
          <w:rFonts w:ascii="Times New Roman" w:eastAsia="Times New Roman" w:hAnsi="Times New Roman" w:cs="Times New Roman"/>
          <w:color w:val="000000"/>
          <w:sz w:val="24"/>
          <w:szCs w:val="24"/>
        </w:rPr>
        <w:t xml:space="preserve"> 6/11/1965 </w:t>
      </w:r>
      <w:r>
        <w:rPr>
          <w:rFonts w:ascii="Times New Roman" w:eastAsia="Times New Roman" w:hAnsi="Times New Roman" w:cs="Times New Roman"/>
          <w:color w:val="000000"/>
          <w:sz w:val="24"/>
          <w:szCs w:val="24"/>
        </w:rPr>
        <w:t xml:space="preserve"> ad </w:t>
      </w:r>
      <w:r w:rsidR="00B4215A" w:rsidRPr="00B4215A">
        <w:rPr>
          <w:rFonts w:ascii="Times New Roman" w:eastAsia="Times New Roman" w:hAnsi="Times New Roman" w:cs="Times New Roman"/>
          <w:color w:val="000000"/>
          <w:sz w:val="24"/>
          <w:szCs w:val="24"/>
        </w:rPr>
        <w:t xml:space="preserve">Al Rama </w:t>
      </w:r>
      <w:r>
        <w:rPr>
          <w:rFonts w:ascii="Times New Roman" w:eastAsia="Times New Roman" w:hAnsi="Times New Roman" w:cs="Times New Roman"/>
          <w:color w:val="000000"/>
          <w:sz w:val="24"/>
          <w:szCs w:val="24"/>
        </w:rPr>
        <w:t>nella Gali</w:t>
      </w:r>
      <w:r w:rsidR="00A673CD">
        <w:rPr>
          <w:rFonts w:ascii="Times New Roman" w:eastAsia="Times New Roman" w:hAnsi="Times New Roman" w:cs="Times New Roman"/>
          <w:color w:val="000000"/>
          <w:sz w:val="24"/>
          <w:szCs w:val="24"/>
        </w:rPr>
        <w:t>l</w:t>
      </w:r>
      <w:r>
        <w:rPr>
          <w:rFonts w:ascii="Times New Roman" w:eastAsia="Times New Roman" w:hAnsi="Times New Roman" w:cs="Times New Roman"/>
          <w:color w:val="000000"/>
          <w:sz w:val="24"/>
          <w:szCs w:val="24"/>
        </w:rPr>
        <w:t xml:space="preserve">ea del nord. </w:t>
      </w:r>
      <w:r w:rsidRPr="00CB052C">
        <w:rPr>
          <w:rFonts w:ascii="Times New Roman" w:eastAsia="Times New Roman" w:hAnsi="Times New Roman" w:cs="Times New Roman"/>
          <w:color w:val="000000"/>
          <w:sz w:val="24"/>
          <w:szCs w:val="24"/>
        </w:rPr>
        <w:t xml:space="preserve">Dopo aver </w:t>
      </w:r>
      <w:r w:rsidR="00CB052C" w:rsidRPr="00CB052C">
        <w:rPr>
          <w:rFonts w:ascii="Times New Roman" w:eastAsia="Times New Roman" w:hAnsi="Times New Roman" w:cs="Times New Roman"/>
          <w:color w:val="000000"/>
          <w:sz w:val="24"/>
          <w:szCs w:val="24"/>
        </w:rPr>
        <w:t>terminato</w:t>
      </w:r>
      <w:r w:rsidRPr="00CB052C">
        <w:rPr>
          <w:rFonts w:ascii="Times New Roman" w:eastAsia="Times New Roman" w:hAnsi="Times New Roman" w:cs="Times New Roman"/>
          <w:color w:val="000000"/>
          <w:sz w:val="24"/>
          <w:szCs w:val="24"/>
        </w:rPr>
        <w:t xml:space="preserve"> le scuole superiori </w:t>
      </w:r>
      <w:r w:rsidR="00CB052C" w:rsidRPr="00CB052C">
        <w:rPr>
          <w:rFonts w:ascii="Times New Roman" w:eastAsia="Times New Roman" w:hAnsi="Times New Roman" w:cs="Times New Roman"/>
          <w:color w:val="000000"/>
          <w:sz w:val="24"/>
          <w:szCs w:val="24"/>
        </w:rPr>
        <w:t xml:space="preserve">di </w:t>
      </w:r>
      <w:r w:rsidR="00B4215A" w:rsidRPr="00B4215A">
        <w:rPr>
          <w:rFonts w:ascii="Times New Roman" w:eastAsia="Times New Roman" w:hAnsi="Times New Roman" w:cs="Times New Roman"/>
          <w:color w:val="000000"/>
          <w:sz w:val="24"/>
          <w:szCs w:val="24"/>
        </w:rPr>
        <w:t xml:space="preserve">Al Rama </w:t>
      </w:r>
      <w:r w:rsidR="00CB052C" w:rsidRPr="00CB052C">
        <w:rPr>
          <w:rFonts w:ascii="Times New Roman" w:eastAsia="Times New Roman" w:hAnsi="Times New Roman" w:cs="Times New Roman"/>
          <w:color w:val="000000"/>
          <w:sz w:val="24"/>
          <w:szCs w:val="24"/>
        </w:rPr>
        <w:t xml:space="preserve">nel </w:t>
      </w:r>
      <w:r w:rsidR="00B4215A" w:rsidRPr="00B4215A">
        <w:rPr>
          <w:rFonts w:ascii="Times New Roman" w:eastAsia="Times New Roman" w:hAnsi="Times New Roman" w:cs="Times New Roman"/>
          <w:color w:val="000000"/>
          <w:sz w:val="24"/>
          <w:szCs w:val="24"/>
        </w:rPr>
        <w:t>1983</w:t>
      </w:r>
      <w:r w:rsidR="00CB052C" w:rsidRPr="00CB052C">
        <w:rPr>
          <w:rFonts w:ascii="Times New Roman" w:eastAsia="Times New Roman" w:hAnsi="Times New Roman" w:cs="Times New Roman"/>
          <w:color w:val="000000"/>
          <w:sz w:val="24"/>
          <w:szCs w:val="24"/>
        </w:rPr>
        <w:t>, si è iscritto al Seminario Ortodosso di Gerusalemme</w:t>
      </w:r>
      <w:r w:rsidR="00B4215A" w:rsidRPr="00B4215A">
        <w:rPr>
          <w:rFonts w:ascii="Times New Roman" w:eastAsia="Times New Roman" w:hAnsi="Times New Roman" w:cs="Times New Roman"/>
          <w:color w:val="000000"/>
          <w:sz w:val="24"/>
          <w:szCs w:val="24"/>
        </w:rPr>
        <w:t xml:space="preserve">. </w:t>
      </w:r>
      <w:r w:rsidR="00CB052C" w:rsidRPr="00CB052C">
        <w:rPr>
          <w:rFonts w:ascii="Times New Roman" w:eastAsia="Times New Roman" w:hAnsi="Times New Roman" w:cs="Times New Roman"/>
          <w:color w:val="000000"/>
          <w:sz w:val="24"/>
          <w:szCs w:val="24"/>
        </w:rPr>
        <w:t>Nel 1</w:t>
      </w:r>
      <w:r w:rsidR="00B4215A" w:rsidRPr="00B4215A">
        <w:rPr>
          <w:rFonts w:ascii="Times New Roman" w:eastAsia="Times New Roman" w:hAnsi="Times New Roman" w:cs="Times New Roman"/>
          <w:color w:val="000000"/>
          <w:sz w:val="24"/>
          <w:szCs w:val="24"/>
        </w:rPr>
        <w:t xml:space="preserve">984 </w:t>
      </w:r>
      <w:r w:rsidR="00CB052C" w:rsidRPr="00CB052C">
        <w:rPr>
          <w:rFonts w:ascii="Times New Roman" w:eastAsia="Times New Roman" w:hAnsi="Times New Roman" w:cs="Times New Roman"/>
          <w:color w:val="000000"/>
          <w:sz w:val="24"/>
          <w:szCs w:val="24"/>
        </w:rPr>
        <w:t xml:space="preserve">è partito per </w:t>
      </w:r>
      <w:r w:rsidR="00B4215A" w:rsidRPr="00B4215A">
        <w:rPr>
          <w:rFonts w:ascii="Times New Roman" w:eastAsia="Times New Roman" w:hAnsi="Times New Roman" w:cs="Times New Roman"/>
          <w:color w:val="000000"/>
          <w:sz w:val="24"/>
          <w:szCs w:val="24"/>
        </w:rPr>
        <w:t>Thessaloniki in Gre</w:t>
      </w:r>
      <w:r w:rsidR="00CB052C" w:rsidRPr="00CB052C">
        <w:rPr>
          <w:rFonts w:ascii="Times New Roman" w:eastAsia="Times New Roman" w:hAnsi="Times New Roman" w:cs="Times New Roman"/>
          <w:color w:val="000000"/>
          <w:sz w:val="24"/>
          <w:szCs w:val="24"/>
        </w:rPr>
        <w:t xml:space="preserve">cia dove ha studiato a lingua greca ed ha quindi frequentato </w:t>
      </w:r>
      <w:r w:rsidR="00B4215A" w:rsidRPr="00B4215A">
        <w:rPr>
          <w:rFonts w:ascii="Times New Roman" w:eastAsia="Times New Roman" w:hAnsi="Times New Roman" w:cs="Times New Roman"/>
          <w:color w:val="000000"/>
          <w:sz w:val="24"/>
          <w:szCs w:val="24"/>
        </w:rPr>
        <w:t>T</w:t>
      </w:r>
      <w:r w:rsidR="00CB052C" w:rsidRPr="00CB052C">
        <w:rPr>
          <w:rFonts w:ascii="Times New Roman" w:eastAsia="Times New Roman" w:hAnsi="Times New Roman" w:cs="Times New Roman"/>
          <w:color w:val="000000"/>
          <w:sz w:val="24"/>
          <w:szCs w:val="24"/>
        </w:rPr>
        <w:t>eologia presso</w:t>
      </w:r>
      <w:r w:rsidR="00CB052C">
        <w:rPr>
          <w:rFonts w:ascii="Times New Roman" w:eastAsia="Times New Roman" w:hAnsi="Times New Roman" w:cs="Times New Roman"/>
          <w:color w:val="000000"/>
          <w:sz w:val="24"/>
          <w:szCs w:val="24"/>
        </w:rPr>
        <w:t xml:space="preserve"> l’Università di Thessaloniki, dove si è laureato con lode</w:t>
      </w:r>
      <w:r w:rsidR="00A673CD">
        <w:rPr>
          <w:rFonts w:ascii="Times New Roman" w:eastAsia="Times New Roman" w:hAnsi="Times New Roman" w:cs="Times New Roman"/>
          <w:color w:val="000000"/>
          <w:sz w:val="24"/>
          <w:szCs w:val="24"/>
        </w:rPr>
        <w:t xml:space="preserve"> nel</w:t>
      </w:r>
      <w:r w:rsidR="00B4215A" w:rsidRPr="00B4215A">
        <w:rPr>
          <w:rFonts w:ascii="Times New Roman" w:eastAsia="Times New Roman" w:hAnsi="Times New Roman" w:cs="Times New Roman"/>
          <w:color w:val="000000"/>
          <w:sz w:val="24"/>
          <w:szCs w:val="24"/>
        </w:rPr>
        <w:t xml:space="preserve"> 1990. </w:t>
      </w:r>
      <w:r w:rsidR="00CB052C" w:rsidRPr="00CB052C">
        <w:rPr>
          <w:rFonts w:ascii="Times New Roman" w:eastAsia="Times New Roman" w:hAnsi="Times New Roman" w:cs="Times New Roman"/>
          <w:color w:val="000000"/>
          <w:sz w:val="24"/>
          <w:szCs w:val="24"/>
        </w:rPr>
        <w:t>Fu ordinato monaco nel</w:t>
      </w:r>
      <w:r w:rsidR="00B4215A" w:rsidRPr="00B4215A">
        <w:rPr>
          <w:rFonts w:ascii="Times New Roman" w:eastAsia="Times New Roman" w:hAnsi="Times New Roman" w:cs="Times New Roman"/>
          <w:color w:val="000000"/>
          <w:sz w:val="24"/>
          <w:szCs w:val="24"/>
        </w:rPr>
        <w:t xml:space="preserve"> 1990 </w:t>
      </w:r>
      <w:r w:rsidR="00CB052C" w:rsidRPr="00CB052C">
        <w:rPr>
          <w:rFonts w:ascii="Times New Roman" w:eastAsia="Times New Roman" w:hAnsi="Times New Roman" w:cs="Times New Roman"/>
          <w:color w:val="000000"/>
          <w:sz w:val="24"/>
          <w:szCs w:val="24"/>
        </w:rPr>
        <w:t>al Patriarcato greco-ortodosso di Gerusalemme.</w:t>
      </w:r>
      <w:r w:rsidR="00CB052C">
        <w:rPr>
          <w:rFonts w:ascii="Times New Roman" w:eastAsia="Times New Roman" w:hAnsi="Times New Roman" w:cs="Times New Roman"/>
          <w:color w:val="000000"/>
          <w:sz w:val="24"/>
          <w:szCs w:val="24"/>
        </w:rPr>
        <w:t xml:space="preserve"> </w:t>
      </w:r>
      <w:r w:rsidR="00CB052C" w:rsidRPr="00CB052C">
        <w:rPr>
          <w:rFonts w:ascii="Times New Roman" w:eastAsia="Times New Roman" w:hAnsi="Times New Roman" w:cs="Times New Roman"/>
          <w:color w:val="000000"/>
          <w:sz w:val="24"/>
          <w:szCs w:val="24"/>
        </w:rPr>
        <w:t xml:space="preserve">Ha contribuito allo sviluppo del percorso unificato </w:t>
      </w:r>
      <w:r w:rsidR="00CB052C">
        <w:rPr>
          <w:rFonts w:ascii="Times New Roman" w:eastAsia="Times New Roman" w:hAnsi="Times New Roman" w:cs="Times New Roman"/>
          <w:color w:val="000000"/>
          <w:sz w:val="24"/>
          <w:szCs w:val="24"/>
        </w:rPr>
        <w:t>de</w:t>
      </w:r>
      <w:r w:rsidR="00CB052C" w:rsidRPr="00CB052C">
        <w:rPr>
          <w:rFonts w:ascii="Times New Roman" w:eastAsia="Times New Roman" w:hAnsi="Times New Roman" w:cs="Times New Roman"/>
          <w:color w:val="000000"/>
          <w:sz w:val="24"/>
          <w:szCs w:val="24"/>
        </w:rPr>
        <w:t>gli insegnament</w:t>
      </w:r>
      <w:r w:rsidR="00CB052C">
        <w:rPr>
          <w:rFonts w:ascii="Times New Roman" w:eastAsia="Times New Roman" w:hAnsi="Times New Roman" w:cs="Times New Roman"/>
          <w:color w:val="000000"/>
          <w:sz w:val="24"/>
          <w:szCs w:val="24"/>
        </w:rPr>
        <w:t>i del corso di religione cristiana nelle scuole palestinesi</w:t>
      </w:r>
      <w:r w:rsidR="00B4215A" w:rsidRPr="00B4215A">
        <w:rPr>
          <w:rFonts w:ascii="Times New Roman" w:eastAsia="Times New Roman" w:hAnsi="Times New Roman" w:cs="Times New Roman"/>
          <w:color w:val="000000"/>
          <w:sz w:val="24"/>
          <w:szCs w:val="24"/>
        </w:rPr>
        <w:t>.</w:t>
      </w:r>
      <w:r w:rsidR="0027166D">
        <w:rPr>
          <w:rFonts w:ascii="Times New Roman" w:eastAsia="Times New Roman" w:hAnsi="Times New Roman" w:cs="Times New Roman"/>
          <w:color w:val="000000"/>
          <w:sz w:val="24"/>
          <w:szCs w:val="24"/>
        </w:rPr>
        <w:t xml:space="preserve"> </w:t>
      </w:r>
      <w:r w:rsidR="00B4215A" w:rsidRPr="00B4215A">
        <w:rPr>
          <w:rFonts w:ascii="Times New Roman" w:eastAsia="Times New Roman" w:hAnsi="Times New Roman" w:cs="Times New Roman"/>
          <w:color w:val="000000"/>
          <w:sz w:val="24"/>
          <w:szCs w:val="24"/>
        </w:rPr>
        <w:t xml:space="preserve">Hanna </w:t>
      </w:r>
      <w:r w:rsidR="00CB052C">
        <w:rPr>
          <w:rFonts w:ascii="Times New Roman" w:eastAsia="Times New Roman" w:hAnsi="Times New Roman" w:cs="Times New Roman"/>
          <w:color w:val="000000"/>
          <w:sz w:val="24"/>
          <w:szCs w:val="24"/>
        </w:rPr>
        <w:t>ha partecipato a molte conferenze locali, regional</w:t>
      </w:r>
      <w:r w:rsidR="0027166D">
        <w:rPr>
          <w:rFonts w:ascii="Times New Roman" w:eastAsia="Times New Roman" w:hAnsi="Times New Roman" w:cs="Times New Roman"/>
          <w:color w:val="000000"/>
          <w:sz w:val="24"/>
          <w:szCs w:val="24"/>
        </w:rPr>
        <w:t xml:space="preserve">i </w:t>
      </w:r>
      <w:r w:rsidR="00CB052C">
        <w:rPr>
          <w:rFonts w:ascii="Times New Roman" w:eastAsia="Times New Roman" w:hAnsi="Times New Roman" w:cs="Times New Roman"/>
          <w:color w:val="000000"/>
          <w:sz w:val="24"/>
          <w:szCs w:val="24"/>
        </w:rPr>
        <w:t>ed internazionali e</w:t>
      </w:r>
      <w:r w:rsidR="000624F5">
        <w:rPr>
          <w:rFonts w:ascii="Times New Roman" w:eastAsia="Times New Roman" w:hAnsi="Times New Roman" w:cs="Times New Roman"/>
          <w:color w:val="000000"/>
          <w:sz w:val="24"/>
          <w:szCs w:val="24"/>
        </w:rPr>
        <w:t>d ha</w:t>
      </w:r>
      <w:r w:rsidR="00CB052C">
        <w:rPr>
          <w:rFonts w:ascii="Times New Roman" w:eastAsia="Times New Roman" w:hAnsi="Times New Roman" w:cs="Times New Roman"/>
          <w:color w:val="000000"/>
          <w:sz w:val="24"/>
          <w:szCs w:val="24"/>
        </w:rPr>
        <w:t xml:space="preserve"> sostenuto la causa palestinese in ogni incontro</w:t>
      </w:r>
      <w:r w:rsidR="00B4215A" w:rsidRPr="00B4215A">
        <w:rPr>
          <w:rFonts w:ascii="Times New Roman" w:eastAsia="Times New Roman" w:hAnsi="Times New Roman" w:cs="Times New Roman"/>
          <w:color w:val="000000"/>
          <w:sz w:val="24"/>
          <w:szCs w:val="24"/>
        </w:rPr>
        <w:t xml:space="preserve">. </w:t>
      </w:r>
      <w:r w:rsidR="00CB052C" w:rsidRPr="00CB052C">
        <w:rPr>
          <w:rFonts w:ascii="Times New Roman" w:eastAsia="Times New Roman" w:hAnsi="Times New Roman" w:cs="Times New Roman"/>
          <w:color w:val="000000"/>
          <w:sz w:val="24"/>
          <w:szCs w:val="24"/>
        </w:rPr>
        <w:t>E’ membro di molte comunità ed organizzazioni</w:t>
      </w:r>
      <w:r w:rsidR="00CB052C">
        <w:rPr>
          <w:rFonts w:ascii="Times New Roman" w:eastAsia="Times New Roman" w:hAnsi="Times New Roman" w:cs="Times New Roman"/>
          <w:color w:val="000000"/>
          <w:sz w:val="24"/>
          <w:szCs w:val="24"/>
        </w:rPr>
        <w:t xml:space="preserve"> e fa parte di </w:t>
      </w:r>
      <w:r w:rsidR="00CB052C" w:rsidRPr="00CB052C">
        <w:rPr>
          <w:rFonts w:ascii="Times New Roman" w:eastAsia="Times New Roman" w:hAnsi="Times New Roman" w:cs="Times New Roman"/>
          <w:color w:val="000000"/>
          <w:sz w:val="24"/>
          <w:szCs w:val="24"/>
        </w:rPr>
        <w:t>mo</w:t>
      </w:r>
      <w:r w:rsidR="00CB052C">
        <w:rPr>
          <w:rFonts w:ascii="Times New Roman" w:eastAsia="Times New Roman" w:hAnsi="Times New Roman" w:cs="Times New Roman"/>
          <w:color w:val="000000"/>
          <w:sz w:val="24"/>
          <w:szCs w:val="24"/>
        </w:rPr>
        <w:t>lte istituzioni cristiane ed ecumeniche</w:t>
      </w:r>
      <w:r w:rsidR="00B4215A" w:rsidRPr="00B4215A">
        <w:rPr>
          <w:rFonts w:ascii="Times New Roman" w:eastAsia="Times New Roman" w:hAnsi="Times New Roman" w:cs="Times New Roman"/>
          <w:color w:val="000000"/>
          <w:sz w:val="24"/>
          <w:szCs w:val="24"/>
        </w:rPr>
        <w:t xml:space="preserve">. </w:t>
      </w:r>
      <w:r w:rsidR="00CB052C">
        <w:rPr>
          <w:rFonts w:ascii="Times New Roman" w:eastAsia="Times New Roman" w:hAnsi="Times New Roman" w:cs="Times New Roman"/>
          <w:color w:val="000000"/>
          <w:sz w:val="24"/>
          <w:szCs w:val="24"/>
        </w:rPr>
        <w:t>Ha avuto un ruolo chiave nel dialogo tra cristiani e musulmani. E</w:t>
      </w:r>
      <w:r w:rsidR="0027166D">
        <w:rPr>
          <w:rFonts w:ascii="Times New Roman" w:eastAsia="Times New Roman" w:hAnsi="Times New Roman" w:cs="Times New Roman"/>
          <w:color w:val="000000"/>
          <w:sz w:val="24"/>
          <w:szCs w:val="24"/>
        </w:rPr>
        <w:t>’</w:t>
      </w:r>
      <w:r w:rsidR="00CB052C">
        <w:rPr>
          <w:rFonts w:ascii="Times New Roman" w:eastAsia="Times New Roman" w:hAnsi="Times New Roman" w:cs="Times New Roman"/>
          <w:color w:val="000000"/>
          <w:sz w:val="24"/>
          <w:szCs w:val="24"/>
        </w:rPr>
        <w:t xml:space="preserve"> stato eletto all’unanimità Arcivescovo di Sebastia nel 2005.</w:t>
      </w:r>
      <w:r w:rsidR="00CB052C" w:rsidRPr="00CB052C">
        <w:rPr>
          <w:rFonts w:ascii="Times New Roman" w:eastAsia="SimSun" w:hAnsi="Times New Roman" w:cs="Times New Roman"/>
          <w:b/>
          <w:sz w:val="24"/>
          <w:szCs w:val="24"/>
        </w:rPr>
        <w:t xml:space="preserve"> </w:t>
      </w:r>
    </w:p>
    <w:p w:rsidR="00B51B9C" w:rsidRDefault="00B51B9C" w:rsidP="00B51B9C">
      <w:pPr>
        <w:suppressAutoHyphens/>
        <w:spacing w:after="0" w:line="240" w:lineRule="auto"/>
        <w:rPr>
          <w:rFonts w:ascii="Times New Roman" w:eastAsia="SimSun" w:hAnsi="Times New Roman" w:cs="Times New Roman"/>
          <w:b/>
          <w:bCs/>
          <w:sz w:val="32"/>
          <w:szCs w:val="32"/>
          <w:u w:val="single"/>
        </w:rPr>
      </w:pPr>
    </w:p>
    <w:p w:rsidR="005B58A8" w:rsidRDefault="005B58A8" w:rsidP="00B51B9C">
      <w:pPr>
        <w:suppressAutoHyphens/>
        <w:spacing w:after="0" w:line="240" w:lineRule="auto"/>
        <w:rPr>
          <w:rFonts w:ascii="Times New Roman" w:eastAsia="SimSun" w:hAnsi="Times New Roman" w:cs="Times New Roman"/>
          <w:b/>
          <w:bCs/>
          <w:sz w:val="32"/>
          <w:szCs w:val="32"/>
          <w:u w:val="single"/>
        </w:rPr>
      </w:pPr>
    </w:p>
    <w:p w:rsidR="005B58A8" w:rsidRDefault="005B58A8" w:rsidP="00B51B9C">
      <w:pPr>
        <w:suppressAutoHyphens/>
        <w:spacing w:after="0" w:line="240" w:lineRule="auto"/>
        <w:rPr>
          <w:rFonts w:ascii="Times New Roman" w:eastAsia="SimSun" w:hAnsi="Times New Roman" w:cs="Times New Roman"/>
          <w:b/>
          <w:bCs/>
          <w:sz w:val="32"/>
          <w:szCs w:val="32"/>
          <w:u w:val="single"/>
        </w:rPr>
      </w:pPr>
    </w:p>
    <w:p w:rsidR="005B58A8" w:rsidRDefault="005B58A8" w:rsidP="00B51B9C">
      <w:pPr>
        <w:suppressAutoHyphens/>
        <w:spacing w:after="0" w:line="240" w:lineRule="auto"/>
        <w:rPr>
          <w:rFonts w:ascii="Times New Roman" w:eastAsia="SimSun" w:hAnsi="Times New Roman" w:cs="Times New Roman"/>
          <w:b/>
          <w:bCs/>
          <w:sz w:val="32"/>
          <w:szCs w:val="32"/>
          <w:u w:val="single"/>
        </w:rPr>
      </w:pPr>
    </w:p>
    <w:p w:rsidR="005B58A8" w:rsidRDefault="005B58A8" w:rsidP="00B51B9C">
      <w:pPr>
        <w:suppressAutoHyphens/>
        <w:spacing w:after="0" w:line="240" w:lineRule="auto"/>
        <w:rPr>
          <w:rFonts w:ascii="Times New Roman" w:eastAsia="SimSun" w:hAnsi="Times New Roman" w:cs="Times New Roman"/>
          <w:b/>
          <w:bCs/>
          <w:sz w:val="32"/>
          <w:szCs w:val="32"/>
          <w:u w:val="single"/>
        </w:rPr>
      </w:pPr>
    </w:p>
    <w:p w:rsidR="005B58A8" w:rsidRDefault="005B58A8" w:rsidP="00B51B9C">
      <w:pPr>
        <w:suppressAutoHyphens/>
        <w:spacing w:after="0" w:line="240" w:lineRule="auto"/>
        <w:rPr>
          <w:rFonts w:ascii="Times New Roman" w:eastAsia="SimSun" w:hAnsi="Times New Roman" w:cs="Times New Roman"/>
          <w:b/>
          <w:bCs/>
          <w:sz w:val="32"/>
          <w:szCs w:val="32"/>
          <w:u w:val="single"/>
        </w:rPr>
      </w:pPr>
    </w:p>
    <w:p w:rsidR="005B58A8" w:rsidRDefault="005B58A8" w:rsidP="00B51B9C">
      <w:pPr>
        <w:suppressAutoHyphens/>
        <w:spacing w:after="0" w:line="240" w:lineRule="auto"/>
        <w:rPr>
          <w:rFonts w:ascii="Times New Roman" w:eastAsia="SimSun" w:hAnsi="Times New Roman" w:cs="Times New Roman"/>
          <w:b/>
          <w:bCs/>
          <w:sz w:val="32"/>
          <w:szCs w:val="32"/>
          <w:u w:val="single"/>
        </w:rPr>
      </w:pPr>
    </w:p>
    <w:p w:rsidR="005B58A8" w:rsidRDefault="005B58A8" w:rsidP="00B51B9C">
      <w:pPr>
        <w:suppressAutoHyphens/>
        <w:spacing w:after="0" w:line="240" w:lineRule="auto"/>
        <w:rPr>
          <w:rFonts w:ascii="Times New Roman" w:eastAsia="SimSun" w:hAnsi="Times New Roman" w:cs="Times New Roman"/>
          <w:b/>
          <w:bCs/>
          <w:sz w:val="32"/>
          <w:szCs w:val="32"/>
          <w:u w:val="single"/>
        </w:rPr>
      </w:pPr>
    </w:p>
    <w:p w:rsidR="000C0B84" w:rsidRPr="00962026" w:rsidRDefault="000C0B84" w:rsidP="000C0B84">
      <w:pPr>
        <w:suppressAutoHyphens/>
        <w:spacing w:after="0" w:line="360" w:lineRule="auto"/>
        <w:jc w:val="center"/>
        <w:rPr>
          <w:rFonts w:ascii="Times New Roman" w:eastAsia="SimSun" w:hAnsi="Times New Roman" w:cs="Times New Roman"/>
          <w:b/>
          <w:bCs/>
          <w:sz w:val="24"/>
          <w:szCs w:val="24"/>
        </w:rPr>
      </w:pPr>
    </w:p>
    <w:p w:rsidR="000C0B84" w:rsidRPr="00AD0D26" w:rsidRDefault="000C0B84" w:rsidP="000C0B84">
      <w:pPr>
        <w:suppressAutoHyphens/>
        <w:spacing w:after="0" w:line="360" w:lineRule="auto"/>
        <w:jc w:val="center"/>
        <w:rPr>
          <w:rFonts w:ascii="Times New Roman" w:eastAsia="SimSun" w:hAnsi="Times New Roman" w:cs="Times New Roman"/>
          <w:b/>
          <w:bCs/>
          <w:sz w:val="28"/>
          <w:szCs w:val="28"/>
        </w:rPr>
      </w:pPr>
      <w:r w:rsidRPr="00AD0D26">
        <w:rPr>
          <w:rFonts w:ascii="Times New Roman" w:eastAsia="SimSun" w:hAnsi="Times New Roman" w:cs="Times New Roman"/>
          <w:b/>
          <w:bCs/>
          <w:sz w:val="28"/>
          <w:szCs w:val="28"/>
        </w:rPr>
        <w:lastRenderedPageBreak/>
        <w:t>Natale: la vera storia</w:t>
      </w:r>
    </w:p>
    <w:p w:rsidR="000C0B84" w:rsidRPr="00AD0D26" w:rsidRDefault="000C0B84" w:rsidP="000C0B84">
      <w:pPr>
        <w:suppressAutoHyphens/>
        <w:spacing w:after="0" w:line="360" w:lineRule="auto"/>
        <w:jc w:val="center"/>
        <w:rPr>
          <w:rFonts w:ascii="Times New Roman" w:eastAsia="SimSun" w:hAnsi="Times New Roman" w:cs="Times New Roman"/>
          <w:b/>
          <w:bCs/>
          <w:sz w:val="28"/>
          <w:szCs w:val="28"/>
        </w:rPr>
      </w:pPr>
      <w:r w:rsidRPr="00AD0D26">
        <w:rPr>
          <w:rFonts w:ascii="Times New Roman" w:eastAsia="SimSun" w:hAnsi="Times New Roman" w:cs="Times New Roman"/>
          <w:b/>
          <w:bCs/>
          <w:sz w:val="28"/>
          <w:szCs w:val="28"/>
        </w:rPr>
        <w:t>Rev. Dr. Mitri Raheb</w:t>
      </w:r>
    </w:p>
    <w:p w:rsidR="000C0B84" w:rsidRPr="00AD0D26" w:rsidRDefault="000C0B84" w:rsidP="000C0B84">
      <w:pPr>
        <w:suppressAutoHyphens/>
        <w:spacing w:after="0" w:line="360" w:lineRule="auto"/>
        <w:rPr>
          <w:rFonts w:ascii="Times New Roman" w:eastAsia="SimSun" w:hAnsi="Times New Roman" w:cs="Times New Roman"/>
          <w:b/>
          <w:bCs/>
          <w:sz w:val="28"/>
          <w:szCs w:val="28"/>
        </w:rPr>
      </w:pPr>
    </w:p>
    <w:p w:rsidR="000C0B84" w:rsidRPr="00AD0D26" w:rsidRDefault="000C0B84" w:rsidP="000C0B84">
      <w:pPr>
        <w:suppressAutoHyphens/>
        <w:spacing w:after="0" w:line="360" w:lineRule="auto"/>
        <w:rPr>
          <w:rFonts w:ascii="Times New Roman" w:eastAsia="SimSun" w:hAnsi="Times New Roman" w:cs="Times New Roman"/>
          <w:sz w:val="28"/>
          <w:szCs w:val="28"/>
        </w:rPr>
      </w:pPr>
      <w:r w:rsidRPr="00AD0D26">
        <w:rPr>
          <w:rFonts w:ascii="Times New Roman" w:eastAsia="SimSun" w:hAnsi="Times New Roman" w:cs="Times New Roman"/>
          <w:bCs/>
          <w:sz w:val="28"/>
          <w:szCs w:val="28"/>
        </w:rPr>
        <w:t xml:space="preserve">Sono rimasto molto colpito dagli esiti di uno studio recente effettuato in Gran Bretagna e pubblicato con il titolo: </w:t>
      </w:r>
      <w:r w:rsidRPr="00AD0D26">
        <w:rPr>
          <w:rFonts w:ascii="Times New Roman" w:eastAsia="SimSun" w:hAnsi="Times New Roman" w:cs="Times New Roman"/>
          <w:sz w:val="28"/>
          <w:szCs w:val="28"/>
        </w:rPr>
        <w:t>“Doing Good: A Future for Christianity in the 21</w:t>
      </w:r>
      <w:r w:rsidRPr="00AD0D26">
        <w:rPr>
          <w:rFonts w:ascii="Times New Roman" w:eastAsia="SimSun" w:hAnsi="Times New Roman" w:cs="Times New Roman"/>
          <w:sz w:val="28"/>
          <w:szCs w:val="28"/>
          <w:vertAlign w:val="superscript"/>
        </w:rPr>
        <w:t>st</w:t>
      </w:r>
      <w:r w:rsidRPr="00AD0D26">
        <w:rPr>
          <w:rFonts w:ascii="Times New Roman" w:eastAsia="SimSun" w:hAnsi="Times New Roman" w:cs="Times New Roman"/>
          <w:sz w:val="28"/>
          <w:szCs w:val="28"/>
        </w:rPr>
        <w:t xml:space="preserve"> Century.” (Fare bene: il futuro della Cristianità nel 21° secolo). In questo studio sono state fatte alcune domande ad oltre 1000 bambini, dai 5 ai 12 anni di età, sul Natale. Le risposte sono state scioccanti: il 52% pensa che il N</w:t>
      </w:r>
      <w:r w:rsidR="00AD0D26">
        <w:rPr>
          <w:rFonts w:ascii="Times New Roman" w:eastAsia="SimSun" w:hAnsi="Times New Roman" w:cs="Times New Roman"/>
          <w:sz w:val="28"/>
          <w:szCs w:val="28"/>
        </w:rPr>
        <w:t>a</w:t>
      </w:r>
      <w:r w:rsidRPr="00AD0D26">
        <w:rPr>
          <w:rFonts w:ascii="Times New Roman" w:eastAsia="SimSun" w:hAnsi="Times New Roman" w:cs="Times New Roman"/>
          <w:sz w:val="28"/>
          <w:szCs w:val="28"/>
        </w:rPr>
        <w:t>tale sia il compleanno di Babbo Natale; il 2</w:t>
      </w:r>
      <w:r w:rsidR="00297385">
        <w:rPr>
          <w:rFonts w:ascii="Times New Roman" w:eastAsia="SimSun" w:hAnsi="Times New Roman" w:cs="Times New Roman"/>
          <w:sz w:val="28"/>
          <w:szCs w:val="28"/>
        </w:rPr>
        <w:t>7</w:t>
      </w:r>
      <w:r w:rsidRPr="00AD0D26">
        <w:rPr>
          <w:rFonts w:ascii="Times New Roman" w:eastAsia="SimSun" w:hAnsi="Times New Roman" w:cs="Times New Roman"/>
          <w:sz w:val="28"/>
          <w:szCs w:val="28"/>
        </w:rPr>
        <w:t>% ha risposto che Gesù è nato in una chiesa; il 20% pensa che Gesù sia il nome di un giocatore di calcio del Chelsea</w:t>
      </w:r>
      <w:r w:rsidR="003257CA" w:rsidRPr="00AD0D26">
        <w:rPr>
          <w:rFonts w:ascii="Times New Roman" w:eastAsia="SimSun" w:hAnsi="Times New Roman" w:cs="Times New Roman"/>
          <w:sz w:val="28"/>
          <w:szCs w:val="28"/>
        </w:rPr>
        <w:t>; infine il 35% è convinto che Gesù sia nato al Polo Nord</w:t>
      </w:r>
      <w:r w:rsidRPr="00AD0D26">
        <w:rPr>
          <w:rFonts w:ascii="Times New Roman" w:eastAsia="SimSun" w:hAnsi="Times New Roman" w:cs="Times New Roman"/>
          <w:sz w:val="28"/>
          <w:szCs w:val="28"/>
        </w:rPr>
        <w:t xml:space="preserve">. </w:t>
      </w:r>
    </w:p>
    <w:p w:rsidR="003257CA" w:rsidRPr="00AD0D26" w:rsidRDefault="003257CA" w:rsidP="000C0B84">
      <w:pPr>
        <w:suppressAutoHyphens/>
        <w:spacing w:after="0" w:line="360" w:lineRule="auto"/>
        <w:rPr>
          <w:rFonts w:ascii="Times New Roman" w:eastAsia="SimSun" w:hAnsi="Times New Roman" w:cs="Times New Roman"/>
          <w:bCs/>
          <w:sz w:val="28"/>
          <w:szCs w:val="28"/>
        </w:rPr>
      </w:pPr>
      <w:r w:rsidRPr="00AD0D26">
        <w:rPr>
          <w:rFonts w:ascii="Times New Roman" w:eastAsia="SimSun" w:hAnsi="Times New Roman" w:cs="Times New Roman"/>
          <w:bCs/>
          <w:sz w:val="28"/>
          <w:szCs w:val="28"/>
        </w:rPr>
        <w:t>Sembra che più alberi di Natale vengano addobbati, più strade vengano illuminate e più cibo venga co</w:t>
      </w:r>
      <w:r w:rsidR="00AD0D26">
        <w:rPr>
          <w:rFonts w:ascii="Times New Roman" w:eastAsia="SimSun" w:hAnsi="Times New Roman" w:cs="Times New Roman"/>
          <w:bCs/>
          <w:sz w:val="28"/>
          <w:szCs w:val="28"/>
        </w:rPr>
        <w:t>n</w:t>
      </w:r>
      <w:r w:rsidRPr="00AD0D26">
        <w:rPr>
          <w:rFonts w:ascii="Times New Roman" w:eastAsia="SimSun" w:hAnsi="Times New Roman" w:cs="Times New Roman"/>
          <w:bCs/>
          <w:sz w:val="28"/>
          <w:szCs w:val="28"/>
        </w:rPr>
        <w:t xml:space="preserve">sumato, tanto meno la storia del Natale è conosciuta e tanto più ci allontaniamo dal suo vero significato. </w:t>
      </w:r>
    </w:p>
    <w:p w:rsidR="003257CA" w:rsidRPr="00AD0D26" w:rsidRDefault="003257CA" w:rsidP="000C0B84">
      <w:pPr>
        <w:suppressAutoHyphens/>
        <w:spacing w:after="0" w:line="360" w:lineRule="auto"/>
        <w:rPr>
          <w:rFonts w:ascii="Times New Roman" w:eastAsia="SimSun" w:hAnsi="Times New Roman" w:cs="Times New Roman"/>
          <w:bCs/>
          <w:sz w:val="28"/>
          <w:szCs w:val="28"/>
        </w:rPr>
      </w:pPr>
      <w:r w:rsidRPr="00AD0D26">
        <w:rPr>
          <w:rFonts w:ascii="Times New Roman" w:eastAsia="SimSun" w:hAnsi="Times New Roman" w:cs="Times New Roman"/>
          <w:bCs/>
          <w:sz w:val="28"/>
          <w:szCs w:val="28"/>
        </w:rPr>
        <w:t xml:space="preserve">L’annuncio del Natale non ha nulla a che vedere con quanto ci circonda </w:t>
      </w:r>
      <w:r w:rsidR="00297385">
        <w:rPr>
          <w:rFonts w:ascii="Times New Roman" w:eastAsia="SimSun" w:hAnsi="Times New Roman" w:cs="Times New Roman"/>
          <w:bCs/>
          <w:sz w:val="28"/>
          <w:szCs w:val="28"/>
        </w:rPr>
        <w:t>in</w:t>
      </w:r>
      <w:r w:rsidRPr="00AD0D26">
        <w:rPr>
          <w:rFonts w:ascii="Times New Roman" w:eastAsia="SimSun" w:hAnsi="Times New Roman" w:cs="Times New Roman"/>
          <w:bCs/>
          <w:sz w:val="28"/>
          <w:szCs w:val="28"/>
        </w:rPr>
        <w:t xml:space="preserve"> questo periodo, piuttosto ha molto a che fare con quello che vediamo attorno a noi durante tutto il resto dell’anno. La storia del Natale è una sorta di specchio che ci rimanda alla nostra storia palestinese, ma anche a quella del mondo in questi giorni ed in quest’epoca.</w:t>
      </w:r>
    </w:p>
    <w:p w:rsidR="00962026" w:rsidRPr="00AD0D26" w:rsidRDefault="00962026" w:rsidP="000C0B84">
      <w:pPr>
        <w:suppressAutoHyphens/>
        <w:spacing w:after="0" w:line="360" w:lineRule="auto"/>
        <w:rPr>
          <w:rFonts w:ascii="Times New Roman" w:eastAsia="SimSun" w:hAnsi="Times New Roman" w:cs="Times New Roman"/>
          <w:bCs/>
          <w:vanish/>
          <w:sz w:val="28"/>
          <w:szCs w:val="28"/>
        </w:rPr>
      </w:pPr>
      <w:r w:rsidRPr="00AD0D26">
        <w:rPr>
          <w:rFonts w:ascii="Times New Roman" w:eastAsia="SimSun" w:hAnsi="Times New Roman" w:cs="Times New Roman"/>
          <w:bCs/>
          <w:sz w:val="28"/>
          <w:szCs w:val="28"/>
        </w:rPr>
        <w:t xml:space="preserve">L’ambientazione della vicenda del Natale è decisamente </w:t>
      </w:r>
      <w:r w:rsidR="000B5DCD">
        <w:rPr>
          <w:rFonts w:ascii="Times New Roman" w:eastAsia="SimSun" w:hAnsi="Times New Roman" w:cs="Times New Roman"/>
          <w:bCs/>
          <w:sz w:val="28"/>
          <w:szCs w:val="28"/>
        </w:rPr>
        <w:t xml:space="preserve">concreto </w:t>
      </w:r>
      <w:r w:rsidRPr="00AD0D26">
        <w:rPr>
          <w:rFonts w:ascii="Times New Roman" w:eastAsia="SimSun" w:hAnsi="Times New Roman" w:cs="Times New Roman"/>
          <w:bCs/>
          <w:sz w:val="28"/>
          <w:szCs w:val="28"/>
        </w:rPr>
        <w:t>e non ha nulla a che vedere con i lustrini e le suggestioni del periodo natalizio. Si trova nella Palestina occupata, un paese occupato dai Romani. Una coppia di Nazareth è costretta dal potere di occupazione a partire e registrarsi. La registrazione al censimento è un sistema per controllare la popolazione, i loro movimento</w:t>
      </w:r>
      <w:r w:rsidR="000B5DCD">
        <w:rPr>
          <w:rFonts w:ascii="Times New Roman" w:eastAsia="SimSun" w:hAnsi="Times New Roman" w:cs="Times New Roman"/>
          <w:bCs/>
          <w:sz w:val="28"/>
          <w:szCs w:val="28"/>
        </w:rPr>
        <w:t>,</w:t>
      </w:r>
      <w:r w:rsidRPr="00AD0D26">
        <w:rPr>
          <w:rFonts w:ascii="Times New Roman" w:eastAsia="SimSun" w:hAnsi="Times New Roman" w:cs="Times New Roman"/>
          <w:bCs/>
          <w:sz w:val="28"/>
          <w:szCs w:val="28"/>
        </w:rPr>
        <w:t xml:space="preserve"> i loro guadagni e le tasse. Così Maria e Giuseppe devono recarsi a Betlemme per ottenere le loro “tessere magnetiche”</w:t>
      </w:r>
      <w:r w:rsidR="00305BA9" w:rsidRPr="00AD0D26">
        <w:rPr>
          <w:rFonts w:ascii="Times New Roman" w:eastAsia="SimSun" w:hAnsi="Times New Roman" w:cs="Times New Roman"/>
          <w:bCs/>
          <w:sz w:val="28"/>
          <w:szCs w:val="28"/>
        </w:rPr>
        <w:t>.  Quindi entrano nella storia i Re Magi, che arrivavano dall’Oriente per visitare il bambino di Betlemme e per adorarlo. Vengono però fermati al confine dalle guardie di sicurezza di Erode, vengono quindi messi sotto pressione ed interrogati per la semplice ragione che sta</w:t>
      </w:r>
      <w:r w:rsidR="00E41157">
        <w:rPr>
          <w:rFonts w:ascii="Times New Roman" w:eastAsia="SimSun" w:hAnsi="Times New Roman" w:cs="Times New Roman"/>
          <w:bCs/>
          <w:sz w:val="28"/>
          <w:szCs w:val="28"/>
        </w:rPr>
        <w:t>nno</w:t>
      </w:r>
      <w:r w:rsidR="00305BA9" w:rsidRPr="00AD0D26">
        <w:rPr>
          <w:rFonts w:ascii="Times New Roman" w:eastAsia="SimSun" w:hAnsi="Times New Roman" w:cs="Times New Roman"/>
          <w:bCs/>
          <w:sz w:val="28"/>
          <w:szCs w:val="28"/>
        </w:rPr>
        <w:t xml:space="preserve"> dicendo la verità, quando d</w:t>
      </w:r>
      <w:r w:rsidR="00E41157">
        <w:rPr>
          <w:rFonts w:ascii="Times New Roman" w:eastAsia="SimSun" w:hAnsi="Times New Roman" w:cs="Times New Roman"/>
          <w:bCs/>
          <w:sz w:val="28"/>
          <w:szCs w:val="28"/>
        </w:rPr>
        <w:t>icono</w:t>
      </w:r>
      <w:r w:rsidR="00305BA9" w:rsidRPr="00AD0D26">
        <w:rPr>
          <w:rFonts w:ascii="Times New Roman" w:eastAsia="SimSun" w:hAnsi="Times New Roman" w:cs="Times New Roman"/>
          <w:bCs/>
          <w:sz w:val="28"/>
          <w:szCs w:val="28"/>
        </w:rPr>
        <w:t xml:space="preserve"> che </w:t>
      </w:r>
      <w:r w:rsidR="00305BA9" w:rsidRPr="00AD0D26">
        <w:rPr>
          <w:rFonts w:ascii="Times New Roman" w:eastAsia="SimSun" w:hAnsi="Times New Roman" w:cs="Times New Roman"/>
          <w:bCs/>
          <w:sz w:val="28"/>
          <w:szCs w:val="28"/>
        </w:rPr>
        <w:lastRenderedPageBreak/>
        <w:t>sta</w:t>
      </w:r>
      <w:r w:rsidR="00E41157">
        <w:rPr>
          <w:rFonts w:ascii="Times New Roman" w:eastAsia="SimSun" w:hAnsi="Times New Roman" w:cs="Times New Roman"/>
          <w:bCs/>
          <w:sz w:val="28"/>
          <w:szCs w:val="28"/>
        </w:rPr>
        <w:t>nno</w:t>
      </w:r>
      <w:r w:rsidR="00305BA9" w:rsidRPr="00AD0D26">
        <w:rPr>
          <w:rFonts w:ascii="Times New Roman" w:eastAsia="SimSun" w:hAnsi="Times New Roman" w:cs="Times New Roman"/>
          <w:bCs/>
          <w:sz w:val="28"/>
          <w:szCs w:val="28"/>
        </w:rPr>
        <w:t xml:space="preserve"> andando verso Betlemme. Quindi veniamo a sapere che bambini innocenti vengono massacrati e muoiono per la semplice ragione che Erode vuole terrorizzare la popolazione della Palestina e diffondere la paura. In seguito la giovane famiglia è costretta a cercare rifugio in Egitto e divent</w:t>
      </w:r>
      <w:r w:rsidR="002E7AD2">
        <w:rPr>
          <w:rFonts w:ascii="Times New Roman" w:eastAsia="SimSun" w:hAnsi="Times New Roman" w:cs="Times New Roman"/>
          <w:bCs/>
          <w:sz w:val="28"/>
          <w:szCs w:val="28"/>
        </w:rPr>
        <w:t xml:space="preserve">are una famiglia di </w:t>
      </w:r>
      <w:r w:rsidR="00305BA9" w:rsidRPr="00AD0D26">
        <w:rPr>
          <w:rFonts w:ascii="Times New Roman" w:eastAsia="SimSun" w:hAnsi="Times New Roman" w:cs="Times New Roman"/>
          <w:bCs/>
          <w:sz w:val="28"/>
          <w:szCs w:val="28"/>
        </w:rPr>
        <w:t xml:space="preserve"> profughi </w:t>
      </w:r>
      <w:r w:rsidR="00305BA9" w:rsidRPr="00AD0D26">
        <w:rPr>
          <w:rFonts w:ascii="Times New Roman" w:eastAsia="SimSun" w:hAnsi="Times New Roman" w:cs="Times New Roman"/>
          <w:bCs/>
          <w:vanish/>
          <w:sz w:val="28"/>
          <w:szCs w:val="28"/>
        </w:rPr>
        <w:t>uindiQuindQuindi</w:t>
      </w:r>
    </w:p>
    <w:p w:rsidR="00305BA9" w:rsidRPr="00AD0D26" w:rsidRDefault="00305BA9" w:rsidP="000C0B84">
      <w:pPr>
        <w:suppressAutoHyphens/>
        <w:spacing w:after="0" w:line="360" w:lineRule="auto"/>
        <w:rPr>
          <w:rFonts w:ascii="Times New Roman" w:eastAsia="SimSun" w:hAnsi="Times New Roman" w:cs="Times New Roman"/>
          <w:sz w:val="28"/>
          <w:szCs w:val="28"/>
        </w:rPr>
      </w:pPr>
      <w:r w:rsidRPr="00AD0D26">
        <w:rPr>
          <w:rFonts w:ascii="Times New Roman" w:eastAsia="SimSun" w:hAnsi="Times New Roman" w:cs="Times New Roman"/>
          <w:sz w:val="28"/>
          <w:szCs w:val="28"/>
        </w:rPr>
        <w:t>per poter sfuggire all’odio di Erode.</w:t>
      </w:r>
    </w:p>
    <w:p w:rsidR="00305BA9" w:rsidRPr="00AD0D26" w:rsidRDefault="00305BA9" w:rsidP="000C0B84">
      <w:pPr>
        <w:suppressAutoHyphens/>
        <w:spacing w:after="0" w:line="360" w:lineRule="auto"/>
        <w:rPr>
          <w:rFonts w:ascii="Times New Roman" w:eastAsia="SimSun" w:hAnsi="Times New Roman" w:cs="Times New Roman"/>
          <w:sz w:val="28"/>
          <w:szCs w:val="28"/>
        </w:rPr>
      </w:pPr>
      <w:r w:rsidRPr="00AD0D26">
        <w:rPr>
          <w:rFonts w:ascii="Times New Roman" w:eastAsia="SimSun" w:hAnsi="Times New Roman" w:cs="Times New Roman"/>
          <w:sz w:val="28"/>
          <w:szCs w:val="28"/>
        </w:rPr>
        <w:t xml:space="preserve">La storia del Natale è la storia palestinese per eccellenza, ma è anche </w:t>
      </w:r>
      <w:r w:rsidR="002D7B2E">
        <w:rPr>
          <w:rFonts w:ascii="Times New Roman" w:eastAsia="SimSun" w:hAnsi="Times New Roman" w:cs="Times New Roman"/>
          <w:sz w:val="28"/>
          <w:szCs w:val="28"/>
        </w:rPr>
        <w:t>i</w:t>
      </w:r>
      <w:r w:rsidRPr="00AD0D26">
        <w:rPr>
          <w:rFonts w:ascii="Times New Roman" w:eastAsia="SimSun" w:hAnsi="Times New Roman" w:cs="Times New Roman"/>
          <w:sz w:val="28"/>
          <w:szCs w:val="28"/>
        </w:rPr>
        <w:t>l riflesso di quanto sta accadendo oggi nel nostro mondo. La voce che si è sentita in Ramah riecheggia oggi a Gaza, in Siria e in Iraq. Rachele piange i suoi figli e si rifiuta di essere consolata perché essi non ci sono più</w:t>
      </w:r>
      <w:r w:rsidR="001E13A5">
        <w:rPr>
          <w:rFonts w:ascii="Times New Roman" w:eastAsia="SimSun" w:hAnsi="Times New Roman" w:cs="Times New Roman"/>
          <w:sz w:val="28"/>
          <w:szCs w:val="28"/>
        </w:rPr>
        <w:t xml:space="preserve">. </w:t>
      </w:r>
      <w:r w:rsidR="001E13A5">
        <w:rPr>
          <w:rFonts w:ascii="Times New Roman" w:eastAsia="SimSun" w:hAnsi="Times New Roman" w:cs="Times New Roman"/>
          <w:sz w:val="28"/>
          <w:szCs w:val="28"/>
        </w:rPr>
        <w:t>È</w:t>
      </w:r>
      <w:r w:rsidR="001E13A5">
        <w:rPr>
          <w:rFonts w:ascii="Times New Roman" w:eastAsia="SimSun" w:hAnsi="Times New Roman" w:cs="Times New Roman"/>
          <w:sz w:val="28"/>
          <w:szCs w:val="28"/>
        </w:rPr>
        <w:t xml:space="preserve">  </w:t>
      </w:r>
      <w:r w:rsidRPr="00AD0D26">
        <w:rPr>
          <w:rFonts w:ascii="Times New Roman" w:eastAsia="SimSun" w:hAnsi="Times New Roman" w:cs="Times New Roman"/>
          <w:sz w:val="28"/>
          <w:szCs w:val="28"/>
        </w:rPr>
        <w:t xml:space="preserve">arduo essere consolati </w:t>
      </w:r>
      <w:r w:rsidR="008266B4" w:rsidRPr="00AD0D26">
        <w:rPr>
          <w:rFonts w:ascii="Times New Roman" w:eastAsia="SimSun" w:hAnsi="Times New Roman" w:cs="Times New Roman"/>
          <w:sz w:val="28"/>
          <w:szCs w:val="28"/>
        </w:rPr>
        <w:t>dopo aver vissuto per cinquant</w:t>
      </w:r>
      <w:r w:rsidR="002D7B2E">
        <w:rPr>
          <w:rFonts w:ascii="Times New Roman" w:eastAsia="SimSun" w:hAnsi="Times New Roman" w:cs="Times New Roman"/>
          <w:sz w:val="28"/>
          <w:szCs w:val="28"/>
        </w:rPr>
        <w:t>’</w:t>
      </w:r>
      <w:r w:rsidR="008266B4" w:rsidRPr="00AD0D26">
        <w:rPr>
          <w:rFonts w:ascii="Times New Roman" w:eastAsia="SimSun" w:hAnsi="Times New Roman" w:cs="Times New Roman"/>
          <w:sz w:val="28"/>
          <w:szCs w:val="28"/>
        </w:rPr>
        <w:t xml:space="preserve">anni sotto occupazione continua, senza scorgere una via d’uscita all’orizzonte. </w:t>
      </w:r>
      <w:bookmarkStart w:id="3" w:name="_Hlk499562047"/>
      <w:r w:rsidR="001E13A5">
        <w:rPr>
          <w:rFonts w:ascii="Times New Roman" w:eastAsia="SimSun" w:hAnsi="Times New Roman" w:cs="Times New Roman"/>
          <w:sz w:val="28"/>
          <w:szCs w:val="28"/>
        </w:rPr>
        <w:t>È</w:t>
      </w:r>
      <w:bookmarkEnd w:id="3"/>
      <w:r w:rsidR="001E13A5">
        <w:rPr>
          <w:rFonts w:ascii="Times New Roman" w:eastAsia="SimSun" w:hAnsi="Times New Roman" w:cs="Times New Roman"/>
          <w:sz w:val="28"/>
          <w:szCs w:val="28"/>
        </w:rPr>
        <w:t xml:space="preserve"> </w:t>
      </w:r>
      <w:r w:rsidR="008266B4" w:rsidRPr="00AD0D26">
        <w:rPr>
          <w:rFonts w:ascii="Times New Roman" w:eastAsia="SimSun" w:hAnsi="Times New Roman" w:cs="Times New Roman"/>
          <w:sz w:val="28"/>
          <w:szCs w:val="28"/>
        </w:rPr>
        <w:t xml:space="preserve">arduo poter essere consolati se sei un profugo che sta attraversando il mare in burrasca mentre </w:t>
      </w:r>
      <w:r w:rsidR="002D7B2E">
        <w:rPr>
          <w:rFonts w:ascii="Times New Roman" w:eastAsia="SimSun" w:hAnsi="Times New Roman" w:cs="Times New Roman"/>
          <w:sz w:val="28"/>
          <w:szCs w:val="28"/>
        </w:rPr>
        <w:t>ti rechi</w:t>
      </w:r>
      <w:r w:rsidR="008266B4" w:rsidRPr="00AD0D26">
        <w:rPr>
          <w:rFonts w:ascii="Times New Roman" w:eastAsia="SimSun" w:hAnsi="Times New Roman" w:cs="Times New Roman"/>
          <w:sz w:val="28"/>
          <w:szCs w:val="28"/>
        </w:rPr>
        <w:t xml:space="preserve"> verso la terra promessa. </w:t>
      </w:r>
      <w:r w:rsidR="001E13A5">
        <w:rPr>
          <w:rFonts w:ascii="Times New Roman" w:eastAsia="SimSun" w:hAnsi="Times New Roman" w:cs="Times New Roman"/>
          <w:sz w:val="28"/>
          <w:szCs w:val="28"/>
        </w:rPr>
        <w:t xml:space="preserve">È </w:t>
      </w:r>
      <w:r w:rsidR="008266B4" w:rsidRPr="00AD0D26">
        <w:rPr>
          <w:rFonts w:ascii="Times New Roman" w:eastAsia="SimSun" w:hAnsi="Times New Roman" w:cs="Times New Roman"/>
          <w:sz w:val="28"/>
          <w:szCs w:val="28"/>
        </w:rPr>
        <w:t xml:space="preserve">arduo poter essere consolati se vivi in un mondo dove il terrore sembra essere fuori controllo e la violenza è ovunque. </w:t>
      </w:r>
    </w:p>
    <w:p w:rsidR="00F3348D" w:rsidRPr="00AD0D26" w:rsidRDefault="00F3348D" w:rsidP="000C0B84">
      <w:pPr>
        <w:suppressAutoHyphens/>
        <w:spacing w:after="0" w:line="360" w:lineRule="auto"/>
        <w:rPr>
          <w:rFonts w:ascii="Times New Roman" w:eastAsia="SimSun" w:hAnsi="Times New Roman" w:cs="Times New Roman"/>
          <w:sz w:val="28"/>
          <w:szCs w:val="28"/>
        </w:rPr>
      </w:pPr>
      <w:r w:rsidRPr="00AD0D26">
        <w:rPr>
          <w:rFonts w:ascii="Times New Roman" w:eastAsia="SimSun" w:hAnsi="Times New Roman" w:cs="Times New Roman"/>
          <w:sz w:val="28"/>
          <w:szCs w:val="28"/>
        </w:rPr>
        <w:t xml:space="preserve">La storia del Natale è simile alla nostra. Possiamo </w:t>
      </w:r>
      <w:r w:rsidR="00A57D59">
        <w:rPr>
          <w:rFonts w:ascii="Times New Roman" w:eastAsia="SimSun" w:hAnsi="Times New Roman" w:cs="Times New Roman"/>
          <w:sz w:val="28"/>
          <w:szCs w:val="28"/>
        </w:rPr>
        <w:t xml:space="preserve">verderci </w:t>
      </w:r>
      <w:r w:rsidRPr="00AD0D26">
        <w:rPr>
          <w:rFonts w:ascii="Times New Roman" w:eastAsia="SimSun" w:hAnsi="Times New Roman" w:cs="Times New Roman"/>
          <w:sz w:val="28"/>
          <w:szCs w:val="28"/>
        </w:rPr>
        <w:t>la realtà così com’è, brutta, senza camuffamenti. In quella storia vediamo noi stessi come in uno specchio pulito, senza veli. In quella storia vediamo il danno che è stato fatto all’intera umanità.</w:t>
      </w:r>
    </w:p>
    <w:p w:rsidR="00D6775B" w:rsidRPr="00AD0D26" w:rsidRDefault="00D6775B" w:rsidP="000C0B84">
      <w:pPr>
        <w:suppressAutoHyphens/>
        <w:spacing w:after="0" w:line="360" w:lineRule="auto"/>
        <w:rPr>
          <w:rFonts w:ascii="Times New Roman" w:eastAsia="SimSun" w:hAnsi="Times New Roman" w:cs="Times New Roman"/>
          <w:sz w:val="28"/>
          <w:szCs w:val="28"/>
        </w:rPr>
      </w:pPr>
      <w:r w:rsidRPr="00AD0D26">
        <w:rPr>
          <w:rFonts w:ascii="Times New Roman" w:eastAsia="SimSun" w:hAnsi="Times New Roman" w:cs="Times New Roman"/>
          <w:sz w:val="28"/>
          <w:szCs w:val="28"/>
        </w:rPr>
        <w:t xml:space="preserve">Pochi giorni fa un giornalista mi ha chiesto: se la storia del Natale rispecchia la nostra dolorosa realtà, dove si trova allora l’annuncio in questa storia? Dov’è la lieta novella? Dov’è la speranza? </w:t>
      </w:r>
      <w:r w:rsidR="00FE2A07">
        <w:rPr>
          <w:rFonts w:ascii="Times New Roman" w:eastAsia="SimSun" w:hAnsi="Times New Roman" w:cs="Times New Roman"/>
          <w:sz w:val="28"/>
          <w:szCs w:val="28"/>
        </w:rPr>
        <w:t>Ebbene, qu</w:t>
      </w:r>
      <w:r w:rsidRPr="00AD0D26">
        <w:rPr>
          <w:rFonts w:ascii="Times New Roman" w:eastAsia="SimSun" w:hAnsi="Times New Roman" w:cs="Times New Roman"/>
          <w:sz w:val="28"/>
          <w:szCs w:val="28"/>
        </w:rPr>
        <w:t>esto è l’annuncio: quan</w:t>
      </w:r>
      <w:r w:rsidR="00FE2A07">
        <w:rPr>
          <w:rFonts w:ascii="Times New Roman" w:eastAsia="SimSun" w:hAnsi="Times New Roman" w:cs="Times New Roman"/>
          <w:sz w:val="28"/>
          <w:szCs w:val="28"/>
        </w:rPr>
        <w:t>d</w:t>
      </w:r>
      <w:r w:rsidRPr="00AD0D26">
        <w:rPr>
          <w:rFonts w:ascii="Times New Roman" w:eastAsia="SimSun" w:hAnsi="Times New Roman" w:cs="Times New Roman"/>
          <w:sz w:val="28"/>
          <w:szCs w:val="28"/>
        </w:rPr>
        <w:t>o il tempo si è compiuto, perché il Verbo si facesse carne, Dio non ha scelto Roma o Atene per la nascita di Gesù, Dio ha scelto la città occupata di Betlemme</w:t>
      </w:r>
      <w:r w:rsidR="00FE2A07">
        <w:rPr>
          <w:rFonts w:ascii="Times New Roman" w:eastAsia="SimSun" w:hAnsi="Times New Roman" w:cs="Times New Roman"/>
          <w:sz w:val="28"/>
          <w:szCs w:val="28"/>
        </w:rPr>
        <w:t>.</w:t>
      </w:r>
      <w:r w:rsidRPr="00AD0D26">
        <w:rPr>
          <w:rFonts w:ascii="Times New Roman" w:eastAsia="SimSun" w:hAnsi="Times New Roman" w:cs="Times New Roman"/>
          <w:sz w:val="28"/>
          <w:szCs w:val="28"/>
        </w:rPr>
        <w:t xml:space="preserve"> Ha scelto di essere uno degli oppressi, ha scelto di essere uno di quelli che vivevano nel terrore.</w:t>
      </w:r>
      <w:r w:rsidR="001F03F9" w:rsidRPr="00AD0D26">
        <w:rPr>
          <w:rFonts w:ascii="Times New Roman" w:eastAsia="SimSun" w:hAnsi="Times New Roman" w:cs="Times New Roman"/>
          <w:sz w:val="28"/>
          <w:szCs w:val="28"/>
        </w:rPr>
        <w:t xml:space="preserve"> Quando il momento è giunto, Dio ha amato questo mondo con tutto il suo orrore, non si è tirato indietro. Ha scelto di incontrare questo mondo con tutta la sua potenza</w:t>
      </w:r>
      <w:r w:rsidR="00E02CCF" w:rsidRPr="00AD0D26">
        <w:rPr>
          <w:rFonts w:ascii="Times New Roman" w:eastAsia="SimSun" w:hAnsi="Times New Roman" w:cs="Times New Roman"/>
          <w:sz w:val="28"/>
          <w:szCs w:val="28"/>
        </w:rPr>
        <w:t xml:space="preserve"> e</w:t>
      </w:r>
      <w:r w:rsidR="00E12556">
        <w:rPr>
          <w:rFonts w:ascii="Times New Roman" w:eastAsia="SimSun" w:hAnsi="Times New Roman" w:cs="Times New Roman"/>
          <w:sz w:val="28"/>
          <w:szCs w:val="28"/>
        </w:rPr>
        <w:t xml:space="preserve"> tutto</w:t>
      </w:r>
      <w:r w:rsidR="00E02CCF" w:rsidRPr="00AD0D26">
        <w:rPr>
          <w:rFonts w:ascii="Times New Roman" w:eastAsia="SimSun" w:hAnsi="Times New Roman" w:cs="Times New Roman"/>
          <w:sz w:val="28"/>
          <w:szCs w:val="28"/>
        </w:rPr>
        <w:t xml:space="preserve"> il suo terrore. </w:t>
      </w:r>
      <w:r w:rsidR="001F03F9" w:rsidRPr="00AD0D26">
        <w:rPr>
          <w:rFonts w:ascii="Times New Roman" w:eastAsia="SimSun" w:hAnsi="Times New Roman" w:cs="Times New Roman"/>
          <w:sz w:val="28"/>
          <w:szCs w:val="28"/>
        </w:rPr>
        <w:t xml:space="preserve"> Ha scelto di sfidare Erode </w:t>
      </w:r>
      <w:r w:rsidR="00E02CCF" w:rsidRPr="00AD0D26">
        <w:rPr>
          <w:rFonts w:ascii="Times New Roman" w:eastAsia="SimSun" w:hAnsi="Times New Roman" w:cs="Times New Roman"/>
          <w:sz w:val="28"/>
          <w:szCs w:val="28"/>
        </w:rPr>
        <w:t xml:space="preserve">con il volto di un bambino innocente. Non ha abbandonato il mondo alle sue miserie e dolori, ma lo ha abbracciato con le sue mani e lo tirato verso il suo cuore. E nel mezzo dell’occupazione dei Romani e </w:t>
      </w:r>
      <w:r w:rsidR="00E02CCF" w:rsidRPr="00AD0D26">
        <w:rPr>
          <w:rFonts w:ascii="Times New Roman" w:eastAsia="SimSun" w:hAnsi="Times New Roman" w:cs="Times New Roman"/>
          <w:sz w:val="28"/>
          <w:szCs w:val="28"/>
        </w:rPr>
        <w:lastRenderedPageBreak/>
        <w:t>dell’oppressione, il popolo della Palestina ha ascoltato la buona notizia, che diceva loro di “non temere, perché è nato per voi il Salvatore, che è Cristo Signore” E nell’ora più buia della notte i pastori videro una grande luce e sentirono gli angeli cantare la gloria di Dio.</w:t>
      </w:r>
      <w:r w:rsidR="00C52B1D" w:rsidRPr="00AD0D26">
        <w:rPr>
          <w:rFonts w:ascii="Times New Roman" w:eastAsia="SimSun" w:hAnsi="Times New Roman" w:cs="Times New Roman"/>
          <w:sz w:val="28"/>
          <w:szCs w:val="28"/>
        </w:rPr>
        <w:t xml:space="preserve"> </w:t>
      </w:r>
      <w:r w:rsidR="00505701">
        <w:rPr>
          <w:rFonts w:ascii="Times New Roman" w:eastAsia="SimSun" w:hAnsi="Times New Roman" w:cs="Times New Roman"/>
          <w:sz w:val="28"/>
          <w:szCs w:val="28"/>
        </w:rPr>
        <w:t xml:space="preserve">È </w:t>
      </w:r>
      <w:r w:rsidR="00E02CCF" w:rsidRPr="00AD0D26">
        <w:rPr>
          <w:rFonts w:ascii="Times New Roman" w:eastAsia="SimSun" w:hAnsi="Times New Roman" w:cs="Times New Roman"/>
          <w:sz w:val="28"/>
          <w:szCs w:val="28"/>
        </w:rPr>
        <w:t>questo il punto cruciale della storia di Natale.</w:t>
      </w:r>
    </w:p>
    <w:p w:rsidR="00C52B1D" w:rsidRPr="00AD0D26" w:rsidRDefault="00C52B1D" w:rsidP="000C0B84">
      <w:pPr>
        <w:suppressAutoHyphens/>
        <w:spacing w:after="0" w:line="360" w:lineRule="auto"/>
        <w:rPr>
          <w:rFonts w:ascii="Times New Roman" w:eastAsia="SimSun" w:hAnsi="Times New Roman" w:cs="Times New Roman"/>
          <w:sz w:val="28"/>
          <w:szCs w:val="28"/>
        </w:rPr>
      </w:pPr>
      <w:r w:rsidRPr="00AD0D26">
        <w:rPr>
          <w:rFonts w:ascii="Times New Roman" w:eastAsia="SimSun" w:hAnsi="Times New Roman" w:cs="Times New Roman"/>
          <w:sz w:val="28"/>
          <w:szCs w:val="28"/>
        </w:rPr>
        <w:t>Eppure quest</w:t>
      </w:r>
      <w:r w:rsidR="00505701">
        <w:rPr>
          <w:rFonts w:ascii="Times New Roman" w:eastAsia="SimSun" w:hAnsi="Times New Roman" w:cs="Times New Roman"/>
          <w:sz w:val="28"/>
          <w:szCs w:val="28"/>
        </w:rPr>
        <w:t xml:space="preserve">o </w:t>
      </w:r>
      <w:r w:rsidRPr="00AD0D26">
        <w:rPr>
          <w:rFonts w:ascii="Times New Roman" w:eastAsia="SimSun" w:hAnsi="Times New Roman" w:cs="Times New Roman"/>
          <w:sz w:val="28"/>
          <w:szCs w:val="28"/>
        </w:rPr>
        <w:t>non è il finale della storia. Se Dio non si è tirato indietro incarnandosi in questo mondo, nemmeno noi dobbiamo farlo. Al contrario, il suo abbraccio a tutto il mondo ci invita ad impegnarci. Perché restare in Palestina se abbiamo la possibilità di andare altrove? Perché Dio ha scelto questo posto ed anche noi dobbiamo farlo. Non dobbiamo arrenderci all’occupazione. Perché restare ad Aleppo? Ho fatto questa domanda ad un amico che si trova lì. Ecco la sua risposta: perché ci tengo a questa città e perché tengo a questa comunità. Perché non possiamo arrenderci al terrore. Tuttavia non possiamo reagire al terrore con il fascismo, perché è contrario allo spirito del Natale</w:t>
      </w:r>
      <w:r w:rsidR="004B367B" w:rsidRPr="00AD0D26">
        <w:rPr>
          <w:rFonts w:ascii="Times New Roman" w:eastAsia="SimSun" w:hAnsi="Times New Roman" w:cs="Times New Roman"/>
          <w:sz w:val="28"/>
          <w:szCs w:val="28"/>
        </w:rPr>
        <w:t xml:space="preserve">. Non possiamo permettere che il terrore, in tutte le sue forme e </w:t>
      </w:r>
      <w:r w:rsidR="00C77419">
        <w:rPr>
          <w:rFonts w:ascii="Times New Roman" w:eastAsia="SimSun" w:hAnsi="Times New Roman" w:cs="Times New Roman"/>
          <w:sz w:val="28"/>
          <w:szCs w:val="28"/>
        </w:rPr>
        <w:t xml:space="preserve">i suoi </w:t>
      </w:r>
      <w:r w:rsidR="004B367B" w:rsidRPr="00AD0D26">
        <w:rPr>
          <w:rFonts w:ascii="Times New Roman" w:eastAsia="SimSun" w:hAnsi="Times New Roman" w:cs="Times New Roman"/>
          <w:sz w:val="28"/>
          <w:szCs w:val="28"/>
        </w:rPr>
        <w:t>nom</w:t>
      </w:r>
      <w:r w:rsidR="00C77419">
        <w:rPr>
          <w:rFonts w:ascii="Times New Roman" w:eastAsia="SimSun" w:hAnsi="Times New Roman" w:cs="Times New Roman"/>
          <w:sz w:val="28"/>
          <w:szCs w:val="28"/>
        </w:rPr>
        <w:t>i</w:t>
      </w:r>
      <w:r w:rsidR="004B367B" w:rsidRPr="00AD0D26">
        <w:rPr>
          <w:rFonts w:ascii="Times New Roman" w:eastAsia="SimSun" w:hAnsi="Times New Roman" w:cs="Times New Roman"/>
          <w:sz w:val="28"/>
          <w:szCs w:val="28"/>
        </w:rPr>
        <w:t xml:space="preserve">, </w:t>
      </w:r>
      <w:r w:rsidR="00CE6177" w:rsidRPr="00AD0D26">
        <w:rPr>
          <w:rFonts w:ascii="Times New Roman" w:eastAsia="SimSun" w:hAnsi="Times New Roman" w:cs="Times New Roman"/>
          <w:sz w:val="28"/>
          <w:szCs w:val="28"/>
        </w:rPr>
        <w:t>ci porti verso la paura e l’odio e dobbiamo fare in modo che la storia di Gesù ci permetta di resistere</w:t>
      </w:r>
      <w:r w:rsidR="00C77419">
        <w:rPr>
          <w:rFonts w:ascii="Times New Roman" w:eastAsia="SimSun" w:hAnsi="Times New Roman" w:cs="Times New Roman"/>
          <w:sz w:val="28"/>
          <w:szCs w:val="28"/>
        </w:rPr>
        <w:t>,</w:t>
      </w:r>
      <w:r w:rsidR="00CE6177" w:rsidRPr="00AD0D26">
        <w:rPr>
          <w:rFonts w:ascii="Times New Roman" w:eastAsia="SimSun" w:hAnsi="Times New Roman" w:cs="Times New Roman"/>
          <w:sz w:val="28"/>
          <w:szCs w:val="28"/>
        </w:rPr>
        <w:t xml:space="preserve"> testimoniando che la luce allontana il buio e che  la vita è più forte della morte.</w:t>
      </w:r>
    </w:p>
    <w:p w:rsidR="00CE6177" w:rsidRPr="00AD0D26" w:rsidRDefault="00CE6177" w:rsidP="000C0B84">
      <w:pPr>
        <w:suppressAutoHyphens/>
        <w:spacing w:after="0" w:line="360" w:lineRule="auto"/>
        <w:rPr>
          <w:rFonts w:ascii="Times New Roman" w:eastAsia="SimSun" w:hAnsi="Times New Roman" w:cs="Times New Roman"/>
          <w:sz w:val="28"/>
          <w:szCs w:val="28"/>
        </w:rPr>
      </w:pPr>
      <w:r w:rsidRPr="00AD0D26">
        <w:rPr>
          <w:rFonts w:ascii="Times New Roman" w:eastAsia="SimSun" w:hAnsi="Times New Roman" w:cs="Times New Roman"/>
          <w:sz w:val="28"/>
          <w:szCs w:val="28"/>
        </w:rPr>
        <w:t xml:space="preserve">Il nostro mondo moderno non ha necessità di avere altri alberi natalizi di plastica, ma ha il disperato bisogno di essere ispirato dal </w:t>
      </w:r>
      <w:r w:rsidR="00873898">
        <w:rPr>
          <w:rFonts w:ascii="Times New Roman" w:eastAsia="SimSun" w:hAnsi="Times New Roman" w:cs="Times New Roman"/>
          <w:sz w:val="28"/>
          <w:szCs w:val="28"/>
        </w:rPr>
        <w:t>b</w:t>
      </w:r>
      <w:r w:rsidRPr="00AD0D26">
        <w:rPr>
          <w:rFonts w:ascii="Times New Roman" w:eastAsia="SimSun" w:hAnsi="Times New Roman" w:cs="Times New Roman"/>
          <w:sz w:val="28"/>
          <w:szCs w:val="28"/>
        </w:rPr>
        <w:t>ambino di Betlemme</w:t>
      </w:r>
      <w:r w:rsidR="00841BCC" w:rsidRPr="00AD0D26">
        <w:rPr>
          <w:rFonts w:ascii="Times New Roman" w:eastAsia="SimSun" w:hAnsi="Times New Roman" w:cs="Times New Roman"/>
          <w:sz w:val="28"/>
          <w:szCs w:val="28"/>
        </w:rPr>
        <w:t xml:space="preserve"> che si è opposto ad Erode con il suo messaggio “Non temete”.  Il pianeta oggi ha bisogno di cittadini che non si tirino indietro, ma che si impegnino ed agiscano. Le nostre comunità hanno il disperato bisogno di cittadini che vogliano stare con che soffre e si mettano al loro servizio. I nostri giovani hanno il disperato bisogno di modelli che </w:t>
      </w:r>
      <w:r w:rsidR="00574A29" w:rsidRPr="00AD0D26">
        <w:rPr>
          <w:rFonts w:ascii="Times New Roman" w:eastAsia="SimSun" w:hAnsi="Times New Roman" w:cs="Times New Roman"/>
          <w:sz w:val="28"/>
          <w:szCs w:val="28"/>
        </w:rPr>
        <w:t>incarnino il Vangelo, nel mezzo di tutti i blog e le parole che spargono odio. La storia di Natale è un invito a rinnovare il nostro impegno per il mondo che Dio ha amato così tanto da inviar</w:t>
      </w:r>
      <w:r w:rsidR="00CC637C">
        <w:rPr>
          <w:rFonts w:ascii="Times New Roman" w:eastAsia="SimSun" w:hAnsi="Times New Roman" w:cs="Times New Roman"/>
          <w:sz w:val="28"/>
          <w:szCs w:val="28"/>
        </w:rPr>
        <w:t>vi</w:t>
      </w:r>
      <w:r w:rsidR="00574A29" w:rsidRPr="00AD0D26">
        <w:rPr>
          <w:rFonts w:ascii="Times New Roman" w:eastAsia="SimSun" w:hAnsi="Times New Roman" w:cs="Times New Roman"/>
          <w:sz w:val="28"/>
          <w:szCs w:val="28"/>
        </w:rPr>
        <w:t xml:space="preserve"> il suo Verbo affinch</w:t>
      </w:r>
      <w:r w:rsidR="00CC637C">
        <w:rPr>
          <w:rFonts w:ascii="Times New Roman" w:eastAsia="SimSun" w:hAnsi="Times New Roman" w:cs="Times New Roman"/>
          <w:sz w:val="28"/>
          <w:szCs w:val="28"/>
        </w:rPr>
        <w:t>é</w:t>
      </w:r>
      <w:r w:rsidR="00574A29" w:rsidRPr="00AD0D26">
        <w:rPr>
          <w:rFonts w:ascii="Times New Roman" w:eastAsia="SimSun" w:hAnsi="Times New Roman" w:cs="Times New Roman"/>
          <w:sz w:val="28"/>
          <w:szCs w:val="28"/>
        </w:rPr>
        <w:t xml:space="preserve"> si facesse carne</w:t>
      </w:r>
      <w:r w:rsidR="00CC637C">
        <w:rPr>
          <w:rFonts w:ascii="Times New Roman" w:eastAsia="SimSun" w:hAnsi="Times New Roman" w:cs="Times New Roman"/>
          <w:sz w:val="28"/>
          <w:szCs w:val="28"/>
        </w:rPr>
        <w:t xml:space="preserve">, </w:t>
      </w:r>
      <w:r w:rsidR="00574A29" w:rsidRPr="00AD0D26">
        <w:rPr>
          <w:rFonts w:ascii="Times New Roman" w:eastAsia="SimSun" w:hAnsi="Times New Roman" w:cs="Times New Roman"/>
          <w:sz w:val="28"/>
          <w:szCs w:val="28"/>
        </w:rPr>
        <w:t>in un tempo simile a quell</w:t>
      </w:r>
      <w:r w:rsidR="00CC637C">
        <w:rPr>
          <w:rFonts w:ascii="Times New Roman" w:eastAsia="SimSun" w:hAnsi="Times New Roman" w:cs="Times New Roman"/>
          <w:sz w:val="28"/>
          <w:szCs w:val="28"/>
        </w:rPr>
        <w:t>o</w:t>
      </w:r>
      <w:r w:rsidR="00574A29" w:rsidRPr="00AD0D26">
        <w:rPr>
          <w:rFonts w:ascii="Times New Roman" w:eastAsia="SimSun" w:hAnsi="Times New Roman" w:cs="Times New Roman"/>
          <w:sz w:val="28"/>
          <w:szCs w:val="28"/>
        </w:rPr>
        <w:t xml:space="preserve"> in cui viviamo ora.</w:t>
      </w:r>
    </w:p>
    <w:p w:rsidR="000C0B84" w:rsidRPr="00CC637C" w:rsidRDefault="000C0B84" w:rsidP="000C0B84">
      <w:pPr>
        <w:suppressAutoHyphens/>
        <w:spacing w:after="0" w:line="360" w:lineRule="auto"/>
        <w:rPr>
          <w:rFonts w:ascii="Times New Roman" w:eastAsia="SimSun" w:hAnsi="Times New Roman" w:cs="Times New Roman"/>
          <w:sz w:val="28"/>
          <w:szCs w:val="28"/>
        </w:rPr>
      </w:pPr>
      <w:r w:rsidRPr="00AD0D26">
        <w:rPr>
          <w:rFonts w:ascii="Times New Roman" w:eastAsia="SimSun" w:hAnsi="Times New Roman" w:cs="Times New Roman"/>
          <w:sz w:val="28"/>
          <w:szCs w:val="28"/>
        </w:rPr>
        <w:tab/>
      </w:r>
      <w:r w:rsidRPr="00AD0D26">
        <w:rPr>
          <w:rFonts w:ascii="Times New Roman" w:eastAsia="SimSun" w:hAnsi="Times New Roman" w:cs="Times New Roman"/>
          <w:sz w:val="28"/>
          <w:szCs w:val="28"/>
        </w:rPr>
        <w:tab/>
      </w:r>
    </w:p>
    <w:p w:rsidR="000C0B84" w:rsidRPr="00AD0D26" w:rsidRDefault="000C0B84" w:rsidP="000C0B84">
      <w:pPr>
        <w:suppressAutoHyphens/>
        <w:spacing w:after="0" w:line="360" w:lineRule="auto"/>
        <w:rPr>
          <w:rFonts w:ascii="Times New Roman" w:eastAsia="SimSun" w:hAnsi="Times New Roman" w:cs="Times New Roman"/>
          <w:b/>
          <w:bCs/>
          <w:sz w:val="28"/>
          <w:szCs w:val="28"/>
          <w:lang w:val="en-US"/>
        </w:rPr>
      </w:pPr>
      <w:r w:rsidRPr="00AD0D26">
        <w:rPr>
          <w:rFonts w:ascii="Times New Roman" w:eastAsia="SimSun" w:hAnsi="Times New Roman" w:cs="Times New Roman"/>
          <w:b/>
          <w:bCs/>
          <w:sz w:val="28"/>
          <w:szCs w:val="28"/>
          <w:lang w:val="en-US"/>
        </w:rPr>
        <w:t>Rev. Dr. Mitri Raheb</w:t>
      </w:r>
    </w:p>
    <w:p w:rsidR="0055644C" w:rsidRDefault="000C0B84" w:rsidP="00AD0D26">
      <w:pPr>
        <w:suppressAutoHyphens/>
        <w:spacing w:after="0" w:line="360" w:lineRule="auto"/>
        <w:rPr>
          <w:rFonts w:ascii="Times New Roman" w:eastAsia="SimSun" w:hAnsi="Times New Roman" w:cs="Times New Roman"/>
          <w:b/>
          <w:bCs/>
          <w:sz w:val="28"/>
          <w:szCs w:val="28"/>
          <w:lang w:val="en-US"/>
        </w:rPr>
      </w:pPr>
      <w:r w:rsidRPr="00AD0D26">
        <w:rPr>
          <w:rFonts w:ascii="Times New Roman" w:eastAsia="SimSun" w:hAnsi="Times New Roman" w:cs="Times New Roman"/>
          <w:b/>
          <w:bCs/>
          <w:sz w:val="28"/>
          <w:szCs w:val="28"/>
          <w:lang w:val="en-US"/>
        </w:rPr>
        <w:t>President</w:t>
      </w:r>
      <w:r w:rsidR="00574A29" w:rsidRPr="00AD0D26">
        <w:rPr>
          <w:rFonts w:ascii="Times New Roman" w:eastAsia="SimSun" w:hAnsi="Times New Roman" w:cs="Times New Roman"/>
          <w:b/>
          <w:bCs/>
          <w:sz w:val="28"/>
          <w:szCs w:val="28"/>
          <w:lang w:val="en-US"/>
        </w:rPr>
        <w:t>e</w:t>
      </w:r>
      <w:r w:rsidRPr="00AD0D26">
        <w:rPr>
          <w:rFonts w:ascii="Times New Roman" w:eastAsia="SimSun" w:hAnsi="Times New Roman" w:cs="Times New Roman"/>
          <w:b/>
          <w:bCs/>
          <w:sz w:val="28"/>
          <w:szCs w:val="28"/>
          <w:lang w:val="en-US"/>
        </w:rPr>
        <w:t>,  Dar al-Kalima University College of Arts and Culture, Bet</w:t>
      </w:r>
      <w:r w:rsidR="00574A29" w:rsidRPr="00AD0D26">
        <w:rPr>
          <w:rFonts w:ascii="Times New Roman" w:eastAsia="SimSun" w:hAnsi="Times New Roman" w:cs="Times New Roman"/>
          <w:b/>
          <w:bCs/>
          <w:sz w:val="28"/>
          <w:szCs w:val="28"/>
          <w:lang w:val="en-US"/>
        </w:rPr>
        <w:t>le</w:t>
      </w:r>
      <w:r w:rsidR="00AD0D26">
        <w:rPr>
          <w:rFonts w:ascii="Times New Roman" w:eastAsia="SimSun" w:hAnsi="Times New Roman" w:cs="Times New Roman"/>
          <w:b/>
          <w:bCs/>
          <w:sz w:val="28"/>
          <w:szCs w:val="28"/>
          <w:lang w:val="en-US"/>
        </w:rPr>
        <w:t>mme</w:t>
      </w:r>
    </w:p>
    <w:p w:rsidR="00847BD5" w:rsidRDefault="00847BD5" w:rsidP="00AD0D26">
      <w:pPr>
        <w:suppressAutoHyphens/>
        <w:spacing w:after="0" w:line="360" w:lineRule="auto"/>
        <w:rPr>
          <w:rFonts w:ascii="Times New Roman" w:eastAsia="SimSun" w:hAnsi="Times New Roman" w:cs="Times New Roman"/>
          <w:b/>
          <w:bCs/>
          <w:sz w:val="28"/>
          <w:szCs w:val="28"/>
          <w:lang w:val="en-US"/>
        </w:rPr>
      </w:pPr>
    </w:p>
    <w:p w:rsidR="00847BD5" w:rsidRDefault="00847BD5" w:rsidP="00AD0D26">
      <w:pPr>
        <w:suppressAutoHyphens/>
        <w:spacing w:after="0" w:line="360" w:lineRule="auto"/>
        <w:rPr>
          <w:rFonts w:ascii="Times New Roman" w:eastAsia="SimSun" w:hAnsi="Times New Roman" w:cs="Times New Roman"/>
          <w:b/>
          <w:bCs/>
          <w:sz w:val="28"/>
          <w:szCs w:val="28"/>
          <w:lang w:val="en-US"/>
        </w:rPr>
      </w:pPr>
    </w:p>
    <w:p w:rsidR="007E7427" w:rsidRPr="007E7427" w:rsidRDefault="007E7427" w:rsidP="007E7427">
      <w:pPr>
        <w:suppressAutoHyphens/>
        <w:spacing w:after="0" w:line="240" w:lineRule="auto"/>
        <w:rPr>
          <w:rFonts w:ascii="Times New Roman" w:eastAsia="SimSun" w:hAnsi="Times New Roman" w:cs="Times New Roman"/>
          <w:sz w:val="36"/>
          <w:szCs w:val="36"/>
        </w:rPr>
      </w:pPr>
      <w:r w:rsidRPr="007E7427">
        <w:rPr>
          <w:rFonts w:ascii="Times New Roman" w:eastAsia="SimSun" w:hAnsi="Times New Roman" w:cs="Times New Roman"/>
          <w:sz w:val="36"/>
          <w:szCs w:val="36"/>
        </w:rPr>
        <w:t xml:space="preserve">“Affermiamo che la nostra opzione come cristiani di fronte all’occupazione israeliana è resistere. La resistenza è un diritto e un dovere per il cristiano. Ma è una resistenza che segue la logica dell’amore. È perciò una resistenza creativa, che deve trovare vie che coinvolgano l’umanità del nemico. Vedere l’immagine di Dio nel volto del nemico significa prendere posizione alla luce di questa visione di resistenza attiva per fermare l’ingiustizia e obbligare il colpevole a porre fine all’aggressione e perciò raggiunge l’obiettivo desiderato: riavere la terra, la libertà, la dignità e l’indipendenza.” </w:t>
      </w:r>
    </w:p>
    <w:p w:rsidR="007E7427" w:rsidRPr="007E7427" w:rsidRDefault="007E7427" w:rsidP="007E7427">
      <w:pPr>
        <w:suppressAutoHyphens/>
        <w:spacing w:after="0" w:line="240" w:lineRule="auto"/>
        <w:rPr>
          <w:rFonts w:ascii="Times New Roman" w:eastAsia="SimSun" w:hAnsi="Times New Roman" w:cs="Times New Roman"/>
          <w:sz w:val="36"/>
          <w:szCs w:val="36"/>
        </w:rPr>
      </w:pPr>
    </w:p>
    <w:p w:rsidR="007E7427" w:rsidRPr="007E7427" w:rsidRDefault="007E7427" w:rsidP="007E7427">
      <w:pPr>
        <w:suppressAutoHyphens/>
        <w:spacing w:after="0" w:line="240" w:lineRule="auto"/>
        <w:rPr>
          <w:rFonts w:ascii="Times New Roman" w:eastAsia="SimSun" w:hAnsi="Times New Roman" w:cs="Times New Roman"/>
          <w:sz w:val="36"/>
          <w:szCs w:val="36"/>
        </w:rPr>
      </w:pPr>
      <w:r w:rsidRPr="007E7427">
        <w:rPr>
          <w:rFonts w:ascii="Times New Roman" w:eastAsia="SimSun" w:hAnsi="Times New Roman" w:cs="Times New Roman"/>
          <w:sz w:val="36"/>
          <w:szCs w:val="36"/>
        </w:rPr>
        <w:t>Kairos Palestina  – Un Momento di verità, capitol</w:t>
      </w:r>
      <w:r w:rsidR="00B01C60">
        <w:rPr>
          <w:rFonts w:ascii="Times New Roman" w:eastAsia="SimSun" w:hAnsi="Times New Roman" w:cs="Times New Roman"/>
          <w:sz w:val="36"/>
          <w:szCs w:val="36"/>
        </w:rPr>
        <w:t xml:space="preserve">o </w:t>
      </w:r>
      <w:r w:rsidRPr="007E7427">
        <w:rPr>
          <w:rFonts w:ascii="Times New Roman" w:eastAsia="SimSun" w:hAnsi="Times New Roman" w:cs="Times New Roman"/>
          <w:sz w:val="36"/>
          <w:szCs w:val="36"/>
        </w:rPr>
        <w:t xml:space="preserve"> 4.2.3</w:t>
      </w:r>
    </w:p>
    <w:p w:rsidR="007E7427" w:rsidRPr="007E7427" w:rsidRDefault="007E7427" w:rsidP="007E7427">
      <w:pPr>
        <w:suppressAutoHyphens/>
        <w:spacing w:after="0" w:line="240" w:lineRule="auto"/>
        <w:rPr>
          <w:rFonts w:ascii="Arial" w:eastAsia="Times New Roman" w:hAnsi="Arial" w:cs="Times New Roman"/>
          <w:b/>
          <w:bCs/>
          <w:color w:val="000000"/>
          <w:sz w:val="24"/>
          <w:szCs w:val="24"/>
        </w:rPr>
      </w:pPr>
    </w:p>
    <w:p w:rsidR="007E7427" w:rsidRPr="007E7427" w:rsidRDefault="007E7427" w:rsidP="007E7427">
      <w:pPr>
        <w:suppressAutoHyphens/>
        <w:spacing w:after="0" w:line="240" w:lineRule="auto"/>
        <w:rPr>
          <w:rFonts w:ascii="Arial" w:eastAsia="Times New Roman" w:hAnsi="Arial" w:cs="Times New Roman"/>
          <w:b/>
          <w:bCs/>
          <w:color w:val="000000"/>
          <w:sz w:val="24"/>
          <w:szCs w:val="24"/>
        </w:rPr>
      </w:pPr>
    </w:p>
    <w:p w:rsidR="007E7427" w:rsidRPr="007E7427" w:rsidRDefault="007E7427" w:rsidP="007E7427">
      <w:pPr>
        <w:suppressAutoHyphens/>
        <w:spacing w:after="0" w:line="240" w:lineRule="auto"/>
        <w:jc w:val="center"/>
        <w:rPr>
          <w:rFonts w:ascii="Times New Roman" w:eastAsia="SimSun" w:hAnsi="Times New Roman" w:cs="Times New Roman"/>
          <w:sz w:val="36"/>
          <w:szCs w:val="36"/>
        </w:rPr>
      </w:pPr>
      <w:r w:rsidRPr="007E7427">
        <w:rPr>
          <w:rFonts w:ascii="Arial" w:eastAsia="Times New Roman" w:hAnsi="Arial" w:cs="Times New Roman"/>
          <w:b/>
          <w:bCs/>
          <w:color w:val="000000"/>
          <w:sz w:val="24"/>
          <w:szCs w:val="24"/>
        </w:rPr>
        <w:t>Le continue violazioni dei diritti umani – il caso di Al-walajeh</w:t>
      </w:r>
    </w:p>
    <w:p w:rsidR="007E7427" w:rsidRPr="007E7427" w:rsidRDefault="007E7427" w:rsidP="007E7427">
      <w:pPr>
        <w:suppressAutoHyphens/>
        <w:spacing w:after="0" w:line="276" w:lineRule="auto"/>
        <w:ind w:firstLine="240"/>
        <w:jc w:val="center"/>
        <w:rPr>
          <w:rFonts w:ascii="Arial" w:eastAsia="SimSun" w:hAnsi="Arial" w:cs="Times New Roman"/>
          <w:sz w:val="24"/>
          <w:szCs w:val="24"/>
        </w:rPr>
      </w:pPr>
      <w:r w:rsidRPr="007E7427">
        <w:rPr>
          <w:rFonts w:ascii="Arial" w:eastAsia="SimSun" w:hAnsi="Arial" w:cs="Times New Roman"/>
          <w:sz w:val="24"/>
          <w:szCs w:val="24"/>
        </w:rPr>
        <w:t>Manal Hazzan –Abusinni, avvocato specializzato in diritti umani ed attivista</w:t>
      </w:r>
    </w:p>
    <w:p w:rsidR="007E7427" w:rsidRPr="007E7427" w:rsidRDefault="007E7427" w:rsidP="007E7427">
      <w:pPr>
        <w:suppressAutoHyphens/>
        <w:spacing w:after="0" w:line="276" w:lineRule="auto"/>
        <w:jc w:val="center"/>
        <w:rPr>
          <w:rFonts w:ascii="Arial" w:eastAsia="SimSun" w:hAnsi="Arial" w:cs="Times New Roman"/>
          <w:sz w:val="24"/>
          <w:szCs w:val="24"/>
        </w:rPr>
      </w:pPr>
    </w:p>
    <w:p w:rsidR="00847BD5" w:rsidRPr="00F9552A" w:rsidRDefault="007E7427" w:rsidP="007E7427">
      <w:pPr>
        <w:suppressAutoHyphens/>
        <w:spacing w:after="0" w:line="276" w:lineRule="auto"/>
        <w:rPr>
          <w:rFonts w:ascii="Arial" w:hAnsi="Arial"/>
        </w:rPr>
      </w:pPr>
      <w:r w:rsidRPr="007E7427">
        <w:rPr>
          <w:rFonts w:ascii="Arial" w:eastAsia="SimSun" w:hAnsi="Arial" w:cs="Times New Roman"/>
        </w:rPr>
        <w:t>L’autunno, che viene spesso associato con la malinconia, è una stagione vivace</w:t>
      </w:r>
      <w:r w:rsidR="00B01C60">
        <w:rPr>
          <w:rFonts w:ascii="Arial" w:eastAsia="SimSun" w:hAnsi="Arial" w:cs="Times New Roman"/>
        </w:rPr>
        <w:t xml:space="preserve"> in Palestina</w:t>
      </w:r>
      <w:r w:rsidRPr="007E7427">
        <w:rPr>
          <w:rFonts w:ascii="Arial" w:eastAsia="SimSun" w:hAnsi="Arial" w:cs="Times New Roman"/>
        </w:rPr>
        <w:t xml:space="preserve">, è in questa stagione che si raccolgono le olive. I vasti uliveti si animano grazie alla presenza degli operai, giovani ed anziani, </w:t>
      </w:r>
      <w:r w:rsidRPr="00F9552A">
        <w:rPr>
          <w:rFonts w:ascii="Arial" w:eastAsia="SimSun" w:hAnsi="Arial" w:cs="Times New Roman"/>
        </w:rPr>
        <w:t>indaffarati nella raccolta e nella spremitura per produrre l’olio</w:t>
      </w:r>
      <w:r w:rsidR="00847BD5" w:rsidRPr="00F9552A">
        <w:rPr>
          <w:rFonts w:ascii="Arial" w:hAnsi="Arial"/>
        </w:rPr>
        <w:t>.</w:t>
      </w:r>
    </w:p>
    <w:p w:rsidR="00D04551" w:rsidRPr="00F9552A" w:rsidRDefault="007E7427" w:rsidP="007E7427">
      <w:pPr>
        <w:suppressAutoHyphens/>
        <w:spacing w:after="0" w:line="276" w:lineRule="auto"/>
        <w:rPr>
          <w:rFonts w:ascii="Arial" w:eastAsia="SimSun" w:hAnsi="Arial" w:cs="Times New Roman"/>
        </w:rPr>
      </w:pPr>
      <w:r w:rsidRPr="00F9552A">
        <w:rPr>
          <w:rFonts w:ascii="Arial" w:eastAsia="SimSun" w:hAnsi="Arial" w:cs="Times New Roman"/>
        </w:rPr>
        <w:t>C’</w:t>
      </w:r>
      <w:r w:rsidR="00D04551" w:rsidRPr="00F9552A">
        <w:rPr>
          <w:rFonts w:ascii="Arial" w:eastAsia="SimSun" w:hAnsi="Arial" w:cs="Times New Roman"/>
        </w:rPr>
        <w:t>è un’eccezione rispetto a questa scena, il villaggio di Walajeh, che si trova a sud est di Gerusalemme, sulle colline di Betlemme. La maggior parte delle sue terre si trova entro la distanza di un lancio di pietra dai proprietari delle stesse, l</w:t>
      </w:r>
      <w:r w:rsidR="00B01C60">
        <w:rPr>
          <w:rFonts w:ascii="Arial" w:eastAsia="SimSun" w:hAnsi="Arial" w:cs="Times New Roman"/>
        </w:rPr>
        <w:t>e</w:t>
      </w:r>
      <w:r w:rsidR="00D04551" w:rsidRPr="00F9552A">
        <w:rPr>
          <w:rFonts w:ascii="Arial" w:eastAsia="SimSun" w:hAnsi="Arial" w:cs="Times New Roman"/>
        </w:rPr>
        <w:t xml:space="preserve"> vedono ma non le possono raggiungere.</w:t>
      </w:r>
    </w:p>
    <w:p w:rsidR="00D04551" w:rsidRPr="00F9552A" w:rsidRDefault="00D04551" w:rsidP="007E7427">
      <w:pPr>
        <w:suppressAutoHyphens/>
        <w:spacing w:after="0" w:line="276" w:lineRule="auto"/>
        <w:rPr>
          <w:rFonts w:ascii="Arial" w:eastAsia="SimSun" w:hAnsi="Arial" w:cs="Times New Roman"/>
        </w:rPr>
      </w:pPr>
      <w:r w:rsidRPr="00F9552A">
        <w:rPr>
          <w:rFonts w:ascii="Arial" w:eastAsia="SimSun" w:hAnsi="Arial" w:cs="Times New Roman"/>
        </w:rPr>
        <w:t>Durante la Nakba del 1948 tutti i suoi abitanti furono dislocati lontano dal loro villaggio. Alcuni si stabilirono nei campi profughi, altri si trasferirono i Giordania o</w:t>
      </w:r>
      <w:r w:rsidR="00B01C60">
        <w:rPr>
          <w:rFonts w:ascii="Arial" w:eastAsia="SimSun" w:hAnsi="Arial" w:cs="Times New Roman"/>
        </w:rPr>
        <w:t xml:space="preserve"> in</w:t>
      </w:r>
      <w:r w:rsidRPr="00F9552A">
        <w:rPr>
          <w:rFonts w:ascii="Arial" w:eastAsia="SimSun" w:hAnsi="Arial" w:cs="Times New Roman"/>
        </w:rPr>
        <w:t xml:space="preserve"> Libano. I pochi che riuscirono a restare, </w:t>
      </w:r>
      <w:r w:rsidR="00B01C60">
        <w:rPr>
          <w:rFonts w:ascii="Arial" w:eastAsia="SimSun" w:hAnsi="Arial" w:cs="Times New Roman"/>
        </w:rPr>
        <w:t>si stabilirono</w:t>
      </w:r>
      <w:r w:rsidRPr="00F9552A">
        <w:rPr>
          <w:rFonts w:ascii="Arial" w:eastAsia="SimSun" w:hAnsi="Arial" w:cs="Times New Roman"/>
        </w:rPr>
        <w:t xml:space="preserve"> entro la linea di confine (Linea  verde) della Cisgiordania </w:t>
      </w:r>
      <w:r w:rsidR="00B01C60">
        <w:rPr>
          <w:rFonts w:ascii="Arial" w:eastAsia="SimSun" w:hAnsi="Arial" w:cs="Times New Roman"/>
        </w:rPr>
        <w:t>decis</w:t>
      </w:r>
      <w:r w:rsidR="00E7157C">
        <w:rPr>
          <w:rFonts w:ascii="Arial" w:eastAsia="SimSun" w:hAnsi="Arial" w:cs="Times New Roman"/>
        </w:rPr>
        <w:t xml:space="preserve">a </w:t>
      </w:r>
      <w:r w:rsidRPr="00F9552A">
        <w:rPr>
          <w:rFonts w:ascii="Arial" w:eastAsia="SimSun" w:hAnsi="Arial" w:cs="Times New Roman"/>
        </w:rPr>
        <w:t xml:space="preserve">nel 1949, dove alcuni di loro possedevano terreno agricolo. </w:t>
      </w:r>
    </w:p>
    <w:p w:rsidR="00D04551" w:rsidRPr="00F9552A" w:rsidRDefault="00D04551" w:rsidP="007E7427">
      <w:pPr>
        <w:suppressAutoHyphens/>
        <w:spacing w:after="0" w:line="276" w:lineRule="auto"/>
        <w:rPr>
          <w:rFonts w:ascii="Arial" w:eastAsia="SimSun" w:hAnsi="Arial" w:cs="Times New Roman"/>
        </w:rPr>
      </w:pPr>
      <w:r w:rsidRPr="00F9552A">
        <w:rPr>
          <w:rFonts w:ascii="Arial" w:eastAsia="SimSun" w:hAnsi="Arial" w:cs="Times New Roman"/>
        </w:rPr>
        <w:t xml:space="preserve">Questo luogo si trova a </w:t>
      </w:r>
      <w:r w:rsidR="00F15B49" w:rsidRPr="00F9552A">
        <w:rPr>
          <w:rFonts w:ascii="Arial" w:eastAsia="SimSun" w:hAnsi="Arial" w:cs="Times New Roman"/>
        </w:rPr>
        <w:t>meno di due chilometri dal villaggio ed è diventato quello che noi chiamiamo oggi Al-Walajeh. La terra rimasta all’interno del nascente Stato di Israele fu confiscata per fondarvi il “moshav” ebreo ( comunità agricola cooperativa costituita da singole fattorie</w:t>
      </w:r>
      <w:r w:rsidR="00E13329">
        <w:rPr>
          <w:rFonts w:ascii="Arial" w:eastAsia="SimSun" w:hAnsi="Arial" w:cs="Times New Roman"/>
        </w:rPr>
        <w:t>, ndt</w:t>
      </w:r>
      <w:r w:rsidR="00F15B49" w:rsidRPr="00F9552A">
        <w:rPr>
          <w:rFonts w:ascii="Arial" w:eastAsia="SimSun" w:hAnsi="Arial" w:cs="Times New Roman"/>
        </w:rPr>
        <w:t>) di Aminadav.</w:t>
      </w:r>
    </w:p>
    <w:p w:rsidR="00F15B49" w:rsidRPr="00F9552A" w:rsidRDefault="00F15B49" w:rsidP="007E7427">
      <w:pPr>
        <w:suppressAutoHyphens/>
        <w:spacing w:after="0" w:line="276" w:lineRule="auto"/>
        <w:rPr>
          <w:rFonts w:ascii="Arial" w:eastAsia="SimSun" w:hAnsi="Arial" w:cs="Times New Roman"/>
        </w:rPr>
      </w:pPr>
      <w:r w:rsidRPr="00F9552A">
        <w:rPr>
          <w:rFonts w:ascii="Arial" w:eastAsia="SimSun" w:hAnsi="Arial" w:cs="Times New Roman"/>
        </w:rPr>
        <w:t>In seguito, dopo l’occupazione del 1967, il nuovo villaggio rientrò all’interno del territorio della occupazione israeliana, ed assieme alla annessione illegale dei territori occupati di Gerusalemme Est, un terzo delle terre che costituisconoo il nuovo Walajeh, entrò a far parte della giurisdizione e annessione israeliana, espandendo in questo modo i confini della municipalità di Gerusalemme.</w:t>
      </w:r>
    </w:p>
    <w:p w:rsidR="009F77BF" w:rsidRPr="00F9552A" w:rsidRDefault="00F15B49" w:rsidP="007E7427">
      <w:pPr>
        <w:suppressAutoHyphens/>
        <w:spacing w:after="0" w:line="276" w:lineRule="auto"/>
        <w:rPr>
          <w:rFonts w:ascii="Arial" w:eastAsia="SimSun" w:hAnsi="Arial" w:cs="Times New Roman"/>
        </w:rPr>
      </w:pPr>
      <w:r w:rsidRPr="00F9552A">
        <w:rPr>
          <w:rFonts w:ascii="Arial" w:eastAsia="SimSun" w:hAnsi="Arial" w:cs="Times New Roman"/>
        </w:rPr>
        <w:t xml:space="preserve">Diversamente dal resto dei Palestinesi che risiedono a Gerusalemme Est, ai residenti di Walajeh non fu mai concessa la </w:t>
      </w:r>
      <w:r w:rsidR="00E13329">
        <w:rPr>
          <w:rFonts w:ascii="Arial" w:eastAsia="SimSun" w:hAnsi="Arial" w:cs="Times New Roman"/>
        </w:rPr>
        <w:t>r</w:t>
      </w:r>
      <w:r w:rsidRPr="00F9552A">
        <w:rPr>
          <w:rFonts w:ascii="Arial" w:eastAsia="SimSun" w:hAnsi="Arial" w:cs="Times New Roman"/>
        </w:rPr>
        <w:t>esidenza israeliana. I pochi che l’hanno avuta, l’hanno ottenuta grazie alla riunificazione famigliare.</w:t>
      </w:r>
    </w:p>
    <w:p w:rsidR="00F15B49" w:rsidRPr="00F9552A" w:rsidRDefault="009F77BF" w:rsidP="007E7427">
      <w:pPr>
        <w:suppressAutoHyphens/>
        <w:spacing w:after="0" w:line="276" w:lineRule="auto"/>
        <w:rPr>
          <w:rFonts w:ascii="Arial" w:eastAsia="SimSun" w:hAnsi="Arial" w:cs="Times New Roman"/>
        </w:rPr>
      </w:pPr>
      <w:r w:rsidRPr="00F9552A">
        <w:rPr>
          <w:rFonts w:ascii="Arial" w:eastAsia="SimSun" w:hAnsi="Arial" w:cs="Times New Roman"/>
        </w:rPr>
        <w:t xml:space="preserve">Dopo l’annessione illegale di Gerusalemme Est, Israele fece un censimento della popolazione, in seguito al quale fu concesso lo status di residenza, invece che di cittadinanza piena, a tutti i </w:t>
      </w:r>
      <w:r w:rsidRPr="00F9552A">
        <w:rPr>
          <w:rFonts w:ascii="Arial" w:eastAsia="SimSun" w:hAnsi="Arial" w:cs="Times New Roman"/>
        </w:rPr>
        <w:lastRenderedPageBreak/>
        <w:t xml:space="preserve">Palestinesi che risiedevano nei nuovi territori annessi. Questo status comporta una serie di </w:t>
      </w:r>
      <w:r w:rsidR="00B00672">
        <w:rPr>
          <w:rFonts w:ascii="Arial" w:eastAsia="SimSun" w:hAnsi="Arial" w:cs="Times New Roman"/>
        </w:rPr>
        <w:t>conseguenze</w:t>
      </w:r>
      <w:r w:rsidRPr="00F9552A">
        <w:rPr>
          <w:rFonts w:ascii="Arial" w:eastAsia="SimSun" w:hAnsi="Arial" w:cs="Times New Roman"/>
        </w:rPr>
        <w:t xml:space="preserve"> legali, </w:t>
      </w:r>
      <w:r w:rsidR="00B00672">
        <w:rPr>
          <w:rFonts w:ascii="Arial" w:eastAsia="SimSun" w:hAnsi="Arial" w:cs="Times New Roman"/>
        </w:rPr>
        <w:t xml:space="preserve">la </w:t>
      </w:r>
      <w:r w:rsidRPr="00F9552A">
        <w:rPr>
          <w:rFonts w:ascii="Arial" w:eastAsia="SimSun" w:hAnsi="Arial" w:cs="Times New Roman"/>
        </w:rPr>
        <w:t>più evidente de</w:t>
      </w:r>
      <w:r w:rsidR="00B00672">
        <w:rPr>
          <w:rFonts w:ascii="Arial" w:eastAsia="SimSun" w:hAnsi="Arial" w:cs="Times New Roman"/>
        </w:rPr>
        <w:t>lle</w:t>
      </w:r>
      <w:r w:rsidRPr="00F9552A">
        <w:rPr>
          <w:rFonts w:ascii="Arial" w:eastAsia="SimSun" w:hAnsi="Arial" w:cs="Times New Roman"/>
        </w:rPr>
        <w:t xml:space="preserve"> quali è la possibilità dello Stato di revocarlo secondo le proprie leggi, ma in discordanza con quanto prevede il diritto internazionale. Di conseguenza lo Stato </w:t>
      </w:r>
      <w:r w:rsidR="00813F19">
        <w:rPr>
          <w:rFonts w:ascii="Arial" w:eastAsia="SimSun" w:hAnsi="Arial" w:cs="Times New Roman"/>
        </w:rPr>
        <w:t>può rendere</w:t>
      </w:r>
      <w:r w:rsidRPr="00F9552A">
        <w:rPr>
          <w:rFonts w:ascii="Arial" w:eastAsia="SimSun" w:hAnsi="Arial" w:cs="Times New Roman"/>
        </w:rPr>
        <w:t xml:space="preserve"> un residente apolide e</w:t>
      </w:r>
      <w:r w:rsidR="009E7E7C" w:rsidRPr="00F9552A">
        <w:rPr>
          <w:rFonts w:ascii="Arial" w:eastAsia="SimSun" w:hAnsi="Arial" w:cs="Times New Roman"/>
        </w:rPr>
        <w:t xml:space="preserve"> </w:t>
      </w:r>
      <w:r w:rsidR="00813F19">
        <w:rPr>
          <w:rFonts w:ascii="Arial" w:eastAsia="SimSun" w:hAnsi="Arial" w:cs="Times New Roman"/>
        </w:rPr>
        <w:t xml:space="preserve">privarlo </w:t>
      </w:r>
      <w:r w:rsidR="009E7E7C" w:rsidRPr="00F9552A">
        <w:rPr>
          <w:rFonts w:ascii="Arial" w:eastAsia="SimSun" w:hAnsi="Arial" w:cs="Times New Roman"/>
        </w:rPr>
        <w:t xml:space="preserve"> dei diritti umani fondamentali a livello civile, sociale ed economico.</w:t>
      </w:r>
    </w:p>
    <w:p w:rsidR="00207CE3" w:rsidRPr="00F9552A" w:rsidRDefault="006D4BA9" w:rsidP="00207CE3">
      <w:pPr>
        <w:suppressAutoHyphens/>
        <w:spacing w:after="0" w:line="276" w:lineRule="auto"/>
        <w:rPr>
          <w:rFonts w:ascii="Arial" w:eastAsia="SimSun" w:hAnsi="Arial" w:cs="Times New Roman"/>
        </w:rPr>
      </w:pPr>
      <w:r w:rsidRPr="00F9552A">
        <w:rPr>
          <w:rFonts w:ascii="Arial" w:eastAsia="SimSun" w:hAnsi="Arial" w:cs="Times New Roman"/>
        </w:rPr>
        <w:t xml:space="preserve">Negando la residenza agli abitanti  di Al-Walajeh, </w:t>
      </w:r>
      <w:r w:rsidR="005D17CB">
        <w:rPr>
          <w:rFonts w:ascii="Arial" w:eastAsia="SimSun" w:hAnsi="Arial" w:cs="Times New Roman"/>
        </w:rPr>
        <w:t xml:space="preserve">si impedisce </w:t>
      </w:r>
      <w:r w:rsidRPr="00F9552A">
        <w:rPr>
          <w:rFonts w:ascii="Arial" w:eastAsia="SimSun" w:hAnsi="Arial" w:cs="Times New Roman"/>
        </w:rPr>
        <w:t xml:space="preserve">loro di condurre una vita normale a Gerusalemme, nonostante essi vivano all’interno dei suoi confini. Infatti non hanno lo status legale per poter studiare, lavorare e, più grave ancora, </w:t>
      </w:r>
      <w:r w:rsidR="005D17CB">
        <w:rPr>
          <w:rFonts w:ascii="Arial" w:eastAsia="SimSun" w:hAnsi="Arial" w:cs="Times New Roman"/>
        </w:rPr>
        <w:t>per potersi s</w:t>
      </w:r>
      <w:r w:rsidRPr="00F9552A">
        <w:rPr>
          <w:rFonts w:ascii="Arial" w:eastAsia="SimSun" w:hAnsi="Arial" w:cs="Times New Roman"/>
        </w:rPr>
        <w:t>postar</w:t>
      </w:r>
      <w:r w:rsidR="005D17CB">
        <w:rPr>
          <w:rFonts w:ascii="Arial" w:eastAsia="SimSun" w:hAnsi="Arial" w:cs="Times New Roman"/>
        </w:rPr>
        <w:t xml:space="preserve">e </w:t>
      </w:r>
      <w:r w:rsidRPr="00F9552A">
        <w:rPr>
          <w:rFonts w:ascii="Arial" w:eastAsia="SimSun" w:hAnsi="Arial" w:cs="Times New Roman"/>
        </w:rPr>
        <w:t>liberamente a Gerusalemme. Quindi, questi abitanti, hanno deciso di vivere in Cisgiordania, facendo riferimento a</w:t>
      </w:r>
      <w:r w:rsidR="0072037C" w:rsidRPr="00F9552A">
        <w:rPr>
          <w:rFonts w:ascii="Arial" w:eastAsia="SimSun" w:hAnsi="Arial" w:cs="Times New Roman"/>
        </w:rPr>
        <w:t xml:space="preserve">lle più vicine città di </w:t>
      </w:r>
      <w:r w:rsidRPr="00F9552A">
        <w:rPr>
          <w:rFonts w:ascii="Arial" w:eastAsia="SimSun" w:hAnsi="Arial" w:cs="Times New Roman"/>
        </w:rPr>
        <w:t>Betlemme e Beit Jala</w:t>
      </w:r>
      <w:r w:rsidR="0072037C" w:rsidRPr="00F9552A">
        <w:rPr>
          <w:rFonts w:ascii="Arial" w:eastAsia="SimSun" w:hAnsi="Arial" w:cs="Times New Roman"/>
        </w:rPr>
        <w:t xml:space="preserve"> per lavoro, scuola, sanità e per tutti gli altri aspetti della vita</w:t>
      </w:r>
      <w:r w:rsidR="00740FA2">
        <w:rPr>
          <w:rFonts w:ascii="Arial" w:eastAsia="SimSun" w:hAnsi="Arial" w:cs="Times New Roman"/>
        </w:rPr>
        <w:t xml:space="preserve"> civile</w:t>
      </w:r>
      <w:r w:rsidR="0072037C" w:rsidRPr="00F9552A">
        <w:rPr>
          <w:rFonts w:ascii="Arial" w:eastAsia="SimSun" w:hAnsi="Arial" w:cs="Times New Roman"/>
        </w:rPr>
        <w:t>.</w:t>
      </w:r>
    </w:p>
    <w:p w:rsidR="00207CE3" w:rsidRPr="00F9552A" w:rsidRDefault="00207CE3" w:rsidP="00207CE3">
      <w:pPr>
        <w:suppressAutoHyphens/>
        <w:spacing w:after="0" w:line="276" w:lineRule="auto"/>
        <w:rPr>
          <w:rFonts w:ascii="Arial" w:hAnsi="Arial"/>
        </w:rPr>
      </w:pPr>
      <w:r w:rsidRPr="00F9552A">
        <w:rPr>
          <w:rFonts w:ascii="Arial" w:hAnsi="Arial"/>
        </w:rPr>
        <w:t xml:space="preserve">All’allontanamento dalle loro terre e da Gerusalemme fecero seguito </w:t>
      </w:r>
      <w:r w:rsidR="00851BE9">
        <w:rPr>
          <w:rFonts w:ascii="Arial" w:hAnsi="Arial"/>
        </w:rPr>
        <w:t xml:space="preserve"> altre </w:t>
      </w:r>
      <w:r w:rsidRPr="00F9552A">
        <w:rPr>
          <w:rFonts w:ascii="Arial" w:hAnsi="Arial"/>
        </w:rPr>
        <w:t>complicanze legal</w:t>
      </w:r>
      <w:r w:rsidR="00851BE9">
        <w:rPr>
          <w:rFonts w:ascii="Arial" w:hAnsi="Arial"/>
        </w:rPr>
        <w:t>i</w:t>
      </w:r>
      <w:r w:rsidRPr="00F9552A">
        <w:rPr>
          <w:rFonts w:ascii="Arial" w:hAnsi="Arial"/>
        </w:rPr>
        <w:t>, infatti questi abitanti erano considerati alla stregua di alieni clandestini nelle loro stesse case. La loro terra era israeliana, mentre la loro residenza palestinese.</w:t>
      </w:r>
    </w:p>
    <w:p w:rsidR="00847BD5" w:rsidRPr="00F9552A" w:rsidRDefault="00207CE3" w:rsidP="00207CE3">
      <w:pPr>
        <w:suppressAutoHyphens/>
        <w:spacing w:after="0" w:line="276" w:lineRule="auto"/>
        <w:rPr>
          <w:rFonts w:ascii="Arial" w:hAnsi="Arial"/>
        </w:rPr>
      </w:pPr>
      <w:r w:rsidRPr="00F9552A">
        <w:rPr>
          <w:rFonts w:ascii="Arial" w:hAnsi="Arial"/>
        </w:rPr>
        <w:t>In seguito si susseguirono raid notturni da parte della polizia di frontiera e le persone venivano espulse dalle loro case con la falsa accusa di trovarsi illegalmente in Israele, nonostante si trovassero nelle loro case e con le loro famiglie.</w:t>
      </w:r>
    </w:p>
    <w:p w:rsidR="00F9552A" w:rsidRPr="00F9552A" w:rsidRDefault="00207CE3" w:rsidP="00207CE3">
      <w:pPr>
        <w:suppressAutoHyphens/>
        <w:spacing w:after="0" w:line="276" w:lineRule="auto"/>
        <w:rPr>
          <w:rFonts w:ascii="Arial" w:hAnsi="Arial"/>
        </w:rPr>
      </w:pPr>
      <w:r w:rsidRPr="00F9552A">
        <w:rPr>
          <w:rFonts w:ascii="Arial" w:hAnsi="Arial"/>
        </w:rPr>
        <w:t>Le loro richieste di ottenere la residenza a Gerusalemme venivano rigettate dei tribunali israeliani. Queste infam</w:t>
      </w:r>
      <w:r w:rsidR="00F9552A" w:rsidRPr="00F9552A">
        <w:rPr>
          <w:rFonts w:ascii="Arial" w:hAnsi="Arial"/>
        </w:rPr>
        <w:t>i</w:t>
      </w:r>
      <w:r w:rsidRPr="00F9552A">
        <w:rPr>
          <w:rFonts w:ascii="Arial" w:hAnsi="Arial"/>
        </w:rPr>
        <w:t xml:space="preserve"> politiche sulla residenza hanno un chiaro proposito</w:t>
      </w:r>
      <w:r w:rsidR="00F9552A" w:rsidRPr="00F9552A">
        <w:rPr>
          <w:rFonts w:ascii="Arial" w:hAnsi="Arial"/>
        </w:rPr>
        <w:t>: raggiungere il dominio demografico a Gerusalemme per mezzo del silenzioso</w:t>
      </w:r>
      <w:r w:rsidR="00C65AC5">
        <w:rPr>
          <w:rFonts w:ascii="Arial" w:hAnsi="Arial"/>
        </w:rPr>
        <w:t xml:space="preserve">, </w:t>
      </w:r>
      <w:r w:rsidR="00F9552A" w:rsidRPr="00F9552A">
        <w:rPr>
          <w:rFonts w:ascii="Arial" w:hAnsi="Arial"/>
        </w:rPr>
        <w:t xml:space="preserve">per quanto forzoso, allontanamento dei palestinesi dalle loro case e </w:t>
      </w:r>
      <w:r w:rsidR="003E0E75">
        <w:rPr>
          <w:rFonts w:ascii="Arial" w:hAnsi="Arial"/>
        </w:rPr>
        <w:t xml:space="preserve">dalle loro </w:t>
      </w:r>
      <w:r w:rsidR="00F9552A" w:rsidRPr="00F9552A">
        <w:rPr>
          <w:rFonts w:ascii="Arial" w:hAnsi="Arial"/>
        </w:rPr>
        <w:t>terre.</w:t>
      </w:r>
      <w:r w:rsidR="00847BD5" w:rsidRPr="00F9552A">
        <w:rPr>
          <w:rFonts w:ascii="Arial" w:hAnsi="Arial"/>
        </w:rPr>
        <w:tab/>
      </w:r>
    </w:p>
    <w:p w:rsidR="00847BD5" w:rsidRPr="00F9552A" w:rsidRDefault="00F9552A" w:rsidP="00207CE3">
      <w:pPr>
        <w:suppressAutoHyphens/>
        <w:spacing w:after="0" w:line="276" w:lineRule="auto"/>
        <w:rPr>
          <w:rFonts w:ascii="Arial" w:hAnsi="Arial"/>
        </w:rPr>
      </w:pPr>
      <w:r w:rsidRPr="00F9552A">
        <w:rPr>
          <w:rFonts w:ascii="Arial" w:hAnsi="Arial"/>
        </w:rPr>
        <w:t>Per quei residenti che non possono essere espulsi tramite queste politiche, Israele applica politiche di pianificazione meglio note come demolizione delle abitazioni, dove viene giocata la carta dell’illegalità anche per quanto riguarda gli edifici.</w:t>
      </w:r>
    </w:p>
    <w:p w:rsidR="00F9552A" w:rsidRDefault="00F9552A" w:rsidP="00207CE3">
      <w:pPr>
        <w:suppressAutoHyphens/>
        <w:spacing w:after="0" w:line="276" w:lineRule="auto"/>
        <w:rPr>
          <w:rFonts w:ascii="Arial" w:hAnsi="Arial"/>
        </w:rPr>
      </w:pPr>
      <w:r>
        <w:rPr>
          <w:rFonts w:ascii="Arial" w:hAnsi="Arial"/>
        </w:rPr>
        <w:t>Alla fine degli anni 90 gli abitanti dei villaggi organizzarono e misero a punto un piano per proteggere gli edifici esistenti e quindi rendere possibile lo sviluppo del villaggio. Questi progetti vennero sottopost</w:t>
      </w:r>
      <w:r w:rsidR="0046645E">
        <w:rPr>
          <w:rFonts w:ascii="Arial" w:hAnsi="Arial"/>
        </w:rPr>
        <w:t>i</w:t>
      </w:r>
      <w:r>
        <w:rPr>
          <w:rFonts w:ascii="Arial" w:hAnsi="Arial"/>
        </w:rPr>
        <w:t xml:space="preserve"> ai funzionari israeliani competenti per essere poi sospesi durante la seconda Intifada e quindi rigettati nel 2009 (Bt’selem) con il pretesto che il villaggio si trova all’interno di un’area verde da tutelare.</w:t>
      </w:r>
    </w:p>
    <w:p w:rsidR="00F9552A" w:rsidRDefault="00F9552A" w:rsidP="00207CE3">
      <w:pPr>
        <w:suppressAutoHyphens/>
        <w:spacing w:after="0" w:line="276" w:lineRule="auto"/>
        <w:rPr>
          <w:rFonts w:ascii="Arial" w:hAnsi="Arial"/>
        </w:rPr>
      </w:pPr>
      <w:r>
        <w:rPr>
          <w:rFonts w:ascii="Arial" w:hAnsi="Arial"/>
        </w:rPr>
        <w:t xml:space="preserve">Le politiche per la residenza </w:t>
      </w:r>
      <w:r w:rsidR="00C92086">
        <w:rPr>
          <w:rFonts w:ascii="Arial" w:hAnsi="Arial"/>
        </w:rPr>
        <w:t>vanno spesso di pari passo</w:t>
      </w:r>
      <w:r>
        <w:rPr>
          <w:rFonts w:ascii="Arial" w:hAnsi="Arial"/>
        </w:rPr>
        <w:t xml:space="preserve"> con politiche di esproprio della terra</w:t>
      </w:r>
      <w:r w:rsidR="004C4F93">
        <w:rPr>
          <w:rFonts w:ascii="Arial" w:hAnsi="Arial"/>
        </w:rPr>
        <w:t xml:space="preserve">, che confermano la seconda parte dell’equazione: mantenere </w:t>
      </w:r>
      <w:r w:rsidR="006B469D">
        <w:rPr>
          <w:rFonts w:ascii="Arial" w:hAnsi="Arial"/>
        </w:rPr>
        <w:t xml:space="preserve">la </w:t>
      </w:r>
      <w:r w:rsidR="004C4F93">
        <w:rPr>
          <w:rFonts w:ascii="Arial" w:hAnsi="Arial"/>
        </w:rPr>
        <w:t>continuità geografica degli insediamenti ebraici di una Grande Gerusalemme.</w:t>
      </w:r>
    </w:p>
    <w:p w:rsidR="004C4F93" w:rsidRDefault="004C4F93" w:rsidP="00207CE3">
      <w:pPr>
        <w:suppressAutoHyphens/>
        <w:spacing w:after="0" w:line="276" w:lineRule="auto"/>
        <w:rPr>
          <w:rFonts w:ascii="Arial" w:hAnsi="Arial"/>
        </w:rPr>
      </w:pPr>
      <w:r>
        <w:rPr>
          <w:rFonts w:ascii="Arial" w:hAnsi="Arial"/>
        </w:rPr>
        <w:t>Nel caso di Walajeh, si tratta degli insediamenti vicini di Gilo e Har Gilo, ambedue fondati su terre illegalmente confiscate da Israele ai proprietari palestinesi, residenti di Walajeh.</w:t>
      </w:r>
    </w:p>
    <w:p w:rsidR="004C4F93" w:rsidRDefault="004C4F93" w:rsidP="00207CE3">
      <w:pPr>
        <w:suppressAutoHyphens/>
        <w:spacing w:after="0" w:line="276" w:lineRule="auto"/>
        <w:rPr>
          <w:rFonts w:ascii="Arial" w:hAnsi="Arial"/>
        </w:rPr>
      </w:pPr>
      <w:r>
        <w:rPr>
          <w:rFonts w:ascii="Arial" w:hAnsi="Arial"/>
        </w:rPr>
        <w:t xml:space="preserve">Negli ultimi anni e mesi, molti piani per lo sviluppo di Gilo sono stati approvati, in particolare per quanto riguarda la sua espansione verso Walajeh e l’area di Cremisan. L’ultimo di questo piani è stato approvato lo scorso luglio: 3000 unità abitative devono essere </w:t>
      </w:r>
      <w:r w:rsidR="00D44DC9">
        <w:rPr>
          <w:rFonts w:ascii="Arial" w:hAnsi="Arial"/>
        </w:rPr>
        <w:t>costruite</w:t>
      </w:r>
      <w:r>
        <w:rPr>
          <w:rFonts w:ascii="Arial" w:hAnsi="Arial"/>
        </w:rPr>
        <w:t xml:space="preserve"> a Gilo </w:t>
      </w:r>
      <w:r w:rsidR="000C63EB">
        <w:rPr>
          <w:rFonts w:ascii="Arial" w:hAnsi="Arial"/>
        </w:rPr>
        <w:t>sul versante sud orientale, di fronte a Walajeh. Altri due piani per l’espansione dell’insediamento di Gilo sono stati presentati in anni recenti (2011,</w:t>
      </w:r>
      <w:r w:rsidR="002F6FD7">
        <w:rPr>
          <w:rFonts w:ascii="Arial" w:hAnsi="Arial"/>
        </w:rPr>
        <w:t xml:space="preserve"> </w:t>
      </w:r>
      <w:r w:rsidR="000C63EB">
        <w:rPr>
          <w:rFonts w:ascii="Arial" w:hAnsi="Arial"/>
        </w:rPr>
        <w:t>2012), per l’aggiunta di 770 unità abitative in un’area di 143 Donoms (1 donom corrisponde a 1000 mq</w:t>
      </w:r>
      <w:r w:rsidR="002F6FD7">
        <w:rPr>
          <w:rFonts w:ascii="Arial" w:hAnsi="Arial"/>
        </w:rPr>
        <w:t>, ndt</w:t>
      </w:r>
      <w:r w:rsidR="000C63EB">
        <w:rPr>
          <w:rFonts w:ascii="Arial" w:hAnsi="Arial"/>
        </w:rPr>
        <w:t>), mentre Walajeh</w:t>
      </w:r>
      <w:r w:rsidR="001F09DE">
        <w:rPr>
          <w:rFonts w:ascii="Arial" w:hAnsi="Arial"/>
        </w:rPr>
        <w:t>,</w:t>
      </w:r>
      <w:r w:rsidR="000C63EB">
        <w:rPr>
          <w:rFonts w:ascii="Arial" w:hAnsi="Arial"/>
        </w:rPr>
        <w:t xml:space="preserve"> sull’altro versante della stessa valle</w:t>
      </w:r>
      <w:r w:rsidR="001F09DE">
        <w:rPr>
          <w:rFonts w:ascii="Arial" w:hAnsi="Arial"/>
        </w:rPr>
        <w:t>,</w:t>
      </w:r>
      <w:r w:rsidR="000C63EB">
        <w:rPr>
          <w:rFonts w:ascii="Arial" w:hAnsi="Arial"/>
        </w:rPr>
        <w:t xml:space="preserve"> veniva soffocata </w:t>
      </w:r>
      <w:r w:rsidR="001F09DE">
        <w:rPr>
          <w:rFonts w:ascii="Arial" w:hAnsi="Arial"/>
        </w:rPr>
        <w:t>assieme all</w:t>
      </w:r>
      <w:r w:rsidR="000C63EB">
        <w:rPr>
          <w:rFonts w:ascii="Arial" w:hAnsi="Arial"/>
        </w:rPr>
        <w:t>’area di Cremisan per mezzo di un altro sistema di esproprio, il muro di separazione.</w:t>
      </w:r>
    </w:p>
    <w:p w:rsidR="00294A83" w:rsidRDefault="00294A83" w:rsidP="00207CE3">
      <w:pPr>
        <w:suppressAutoHyphens/>
        <w:spacing w:after="0" w:line="276" w:lineRule="auto"/>
        <w:rPr>
          <w:rFonts w:ascii="Arial" w:hAnsi="Arial"/>
        </w:rPr>
      </w:pPr>
      <w:r>
        <w:rPr>
          <w:rFonts w:ascii="Arial" w:hAnsi="Arial"/>
        </w:rPr>
        <w:t>Mentre la Corte Internazionale di Giustizia (ICJ) ha espresso il suo parere consultivo in merito</w:t>
      </w:r>
      <w:r w:rsidR="002A1E48">
        <w:rPr>
          <w:rFonts w:ascii="Arial" w:hAnsi="Arial"/>
        </w:rPr>
        <w:t xml:space="preserve">, </w:t>
      </w:r>
      <w:r>
        <w:rPr>
          <w:rFonts w:ascii="Arial" w:hAnsi="Arial"/>
        </w:rPr>
        <w:t>dichiarando il muro illegale, anche in base al diritto</w:t>
      </w:r>
      <w:r w:rsidR="004E6A7A">
        <w:rPr>
          <w:rFonts w:ascii="Arial" w:hAnsi="Arial"/>
        </w:rPr>
        <w:t xml:space="preserve"> internazionale</w:t>
      </w:r>
      <w:r>
        <w:rPr>
          <w:rFonts w:ascii="Arial" w:hAnsi="Arial"/>
        </w:rPr>
        <w:t xml:space="preserve"> umanitario ed umano, ed ha raccomandato ad Israele di </w:t>
      </w:r>
      <w:r w:rsidR="004E6A7A">
        <w:rPr>
          <w:rFonts w:ascii="Arial" w:hAnsi="Arial"/>
        </w:rPr>
        <w:t>“risarcire ogni danno causato dalla costruzione del muro…” e “smantellare immediatamente quelle parti della struttura che sono si trovano all’interno dei Territori Palestinesi Occupati”, le autorità israeliane, compresa l’Alta Corte di Giustizia, continuano ad ignorar</w:t>
      </w:r>
      <w:r w:rsidR="002A1E48">
        <w:rPr>
          <w:rFonts w:ascii="Arial" w:hAnsi="Arial"/>
        </w:rPr>
        <w:t>e queste richieste.</w:t>
      </w:r>
      <w:r w:rsidR="004E6A7A">
        <w:rPr>
          <w:rFonts w:ascii="Arial" w:hAnsi="Arial"/>
        </w:rPr>
        <w:t>.</w:t>
      </w:r>
    </w:p>
    <w:p w:rsidR="00937679" w:rsidRDefault="00F75073" w:rsidP="00207CE3">
      <w:pPr>
        <w:suppressAutoHyphens/>
        <w:spacing w:after="0" w:line="276" w:lineRule="auto"/>
        <w:rPr>
          <w:rFonts w:ascii="Arial" w:hAnsi="Arial"/>
        </w:rPr>
      </w:pPr>
      <w:r>
        <w:rPr>
          <w:rFonts w:ascii="Arial" w:hAnsi="Arial"/>
        </w:rPr>
        <w:t>È</w:t>
      </w:r>
      <w:r w:rsidR="004E6A7A">
        <w:rPr>
          <w:rFonts w:ascii="Arial" w:hAnsi="Arial"/>
        </w:rPr>
        <w:t xml:space="preserve"> con il pretesto della sicurezza Israele che continua a c</w:t>
      </w:r>
      <w:r>
        <w:rPr>
          <w:rFonts w:ascii="Arial" w:hAnsi="Arial"/>
        </w:rPr>
        <w:t>o</w:t>
      </w:r>
      <w:r w:rsidR="004E6A7A">
        <w:rPr>
          <w:rFonts w:ascii="Arial" w:hAnsi="Arial"/>
        </w:rPr>
        <w:t xml:space="preserve">struire il muro di separazione, che oggi circonda Walajeh, che è quindi diventata una prigione </w:t>
      </w:r>
      <w:r>
        <w:rPr>
          <w:rFonts w:ascii="Arial" w:hAnsi="Arial"/>
        </w:rPr>
        <w:t xml:space="preserve">a cielo </w:t>
      </w:r>
      <w:r w:rsidR="004E6A7A">
        <w:rPr>
          <w:rFonts w:ascii="Arial" w:hAnsi="Arial"/>
        </w:rPr>
        <w:t>aperto.</w:t>
      </w:r>
      <w:r w:rsidR="001720E3">
        <w:rPr>
          <w:rFonts w:ascii="Arial" w:hAnsi="Arial"/>
        </w:rPr>
        <w:t xml:space="preserve"> Basta leggere la storia della </w:t>
      </w:r>
      <w:r w:rsidR="001720E3">
        <w:rPr>
          <w:rFonts w:ascii="Arial" w:hAnsi="Arial"/>
        </w:rPr>
        <w:lastRenderedPageBreak/>
        <w:t>famiglia Hajaileh e della loro casa per rendersi conto della crudeltà della occupazione, dell’irrilevanza dell’</w:t>
      </w:r>
      <w:r w:rsidR="003158C7">
        <w:rPr>
          <w:rFonts w:ascii="Arial" w:hAnsi="Arial"/>
        </w:rPr>
        <w:t>A</w:t>
      </w:r>
      <w:r w:rsidR="001720E3">
        <w:rPr>
          <w:rFonts w:ascii="Arial" w:hAnsi="Arial"/>
        </w:rPr>
        <w:t xml:space="preserve">lta </w:t>
      </w:r>
      <w:r w:rsidR="003158C7">
        <w:rPr>
          <w:rFonts w:ascii="Arial" w:hAnsi="Arial"/>
        </w:rPr>
        <w:t>C</w:t>
      </w:r>
      <w:r w:rsidR="001720E3">
        <w:rPr>
          <w:rFonts w:ascii="Arial" w:hAnsi="Arial"/>
        </w:rPr>
        <w:t>orte da una parte e della resilienza degli abitanti palestinesi dall’altra.</w:t>
      </w:r>
      <w:r w:rsidR="00937679">
        <w:rPr>
          <w:rFonts w:ascii="Arial" w:hAnsi="Arial"/>
        </w:rPr>
        <w:t xml:space="preserve"> La loro casa è stata tagliata fuori dal resto del villaggio e può essere raggiunt</w:t>
      </w:r>
      <w:r w:rsidR="003158C7">
        <w:rPr>
          <w:rFonts w:ascii="Arial" w:hAnsi="Arial"/>
        </w:rPr>
        <w:t>a</w:t>
      </w:r>
      <w:r w:rsidR="00937679">
        <w:rPr>
          <w:rFonts w:ascii="Arial" w:hAnsi="Arial"/>
        </w:rPr>
        <w:t xml:space="preserve"> solo passando attraverso un tunnel di cemento, largo a</w:t>
      </w:r>
      <w:r w:rsidR="003158C7">
        <w:rPr>
          <w:rFonts w:ascii="Arial" w:hAnsi="Arial"/>
        </w:rPr>
        <w:t xml:space="preserve">ppena </w:t>
      </w:r>
      <w:r w:rsidR="00937679">
        <w:rPr>
          <w:rFonts w:ascii="Arial" w:hAnsi="Arial"/>
        </w:rPr>
        <w:t xml:space="preserve">per </w:t>
      </w:r>
      <w:r w:rsidR="003158C7">
        <w:rPr>
          <w:rFonts w:ascii="Arial" w:hAnsi="Arial"/>
        </w:rPr>
        <w:t xml:space="preserve">garantire </w:t>
      </w:r>
      <w:r w:rsidR="00937679">
        <w:rPr>
          <w:rFonts w:ascii="Arial" w:hAnsi="Arial"/>
        </w:rPr>
        <w:t>il passaggio di un veicolo, con un cancello militare all’interno</w:t>
      </w:r>
      <w:r w:rsidR="003158C7">
        <w:rPr>
          <w:rFonts w:ascii="Arial" w:hAnsi="Arial"/>
        </w:rPr>
        <w:t>. L</w:t>
      </w:r>
      <w:r w:rsidR="00065AB9">
        <w:rPr>
          <w:rFonts w:ascii="Arial" w:hAnsi="Arial"/>
        </w:rPr>
        <w:t>a famiglia ha una chiave per poterlo aprire</w:t>
      </w:r>
      <w:r w:rsidR="003158C7">
        <w:rPr>
          <w:rFonts w:ascii="Arial" w:hAnsi="Arial"/>
        </w:rPr>
        <w:t xml:space="preserve"> ma l</w:t>
      </w:r>
      <w:r w:rsidR="00065AB9">
        <w:rPr>
          <w:rFonts w:ascii="Arial" w:hAnsi="Arial"/>
        </w:rPr>
        <w:t>e visite di parenti e amici devono essere coordinate assieme alle autorità israeliane, così come il passaggio di materiali edili.</w:t>
      </w:r>
    </w:p>
    <w:p w:rsidR="001E106C" w:rsidRDefault="001B7193" w:rsidP="00207CE3">
      <w:pPr>
        <w:suppressAutoHyphens/>
        <w:spacing w:after="0" w:line="276" w:lineRule="auto"/>
        <w:rPr>
          <w:rFonts w:ascii="Arial" w:hAnsi="Arial"/>
        </w:rPr>
      </w:pPr>
      <w:r>
        <w:rPr>
          <w:rFonts w:ascii="Arial" w:hAnsi="Arial"/>
        </w:rPr>
        <w:t>Mentre si continua a parlare di sicurezza, in realtà il motivo resta quello di appropriarsi della terra, quant</w:t>
      </w:r>
      <w:r w:rsidR="00B8221C">
        <w:rPr>
          <w:rFonts w:ascii="Arial" w:hAnsi="Arial"/>
        </w:rPr>
        <w:t>a</w:t>
      </w:r>
      <w:r>
        <w:rPr>
          <w:rFonts w:ascii="Arial" w:hAnsi="Arial"/>
        </w:rPr>
        <w:t xml:space="preserve"> più possibile.</w:t>
      </w:r>
    </w:p>
    <w:p w:rsidR="001B7193" w:rsidRDefault="001B7193" w:rsidP="00207CE3">
      <w:pPr>
        <w:suppressAutoHyphens/>
        <w:spacing w:after="0" w:line="276" w:lineRule="auto"/>
        <w:rPr>
          <w:rFonts w:ascii="Arial" w:hAnsi="Arial"/>
        </w:rPr>
      </w:pPr>
      <w:r>
        <w:rPr>
          <w:rFonts w:ascii="Arial" w:hAnsi="Arial"/>
        </w:rPr>
        <w:t>Nessun altra ragione può spiegare la recente</w:t>
      </w:r>
      <w:r w:rsidR="00CB2D7E">
        <w:rPr>
          <w:rFonts w:ascii="Arial" w:hAnsi="Arial"/>
        </w:rPr>
        <w:t xml:space="preserve"> (2016) </w:t>
      </w:r>
      <w:r>
        <w:rPr>
          <w:rFonts w:ascii="Arial" w:hAnsi="Arial"/>
        </w:rPr>
        <w:t xml:space="preserve"> dichiarazion</w:t>
      </w:r>
      <w:r w:rsidR="00CB2D7E">
        <w:rPr>
          <w:rFonts w:ascii="Arial" w:hAnsi="Arial"/>
        </w:rPr>
        <w:t>e</w:t>
      </w:r>
      <w:r>
        <w:rPr>
          <w:rFonts w:ascii="Arial" w:hAnsi="Arial"/>
        </w:rPr>
        <w:t xml:space="preserve"> delle terre di Walajeh dietro al muro come un parco nazionale israeliano – Ein Hannya, o</w:t>
      </w:r>
      <w:r w:rsidR="00CB2D7E">
        <w:rPr>
          <w:rFonts w:ascii="Arial" w:hAnsi="Arial"/>
        </w:rPr>
        <w:t xml:space="preserve"> anche </w:t>
      </w:r>
      <w:r>
        <w:rPr>
          <w:rFonts w:ascii="Arial" w:hAnsi="Arial"/>
        </w:rPr>
        <w:t xml:space="preserve"> l’espansione degli insediamenti che  avanza</w:t>
      </w:r>
      <w:r w:rsidR="00CB2D7E">
        <w:rPr>
          <w:rFonts w:ascii="Arial" w:hAnsi="Arial"/>
        </w:rPr>
        <w:t xml:space="preserve">no </w:t>
      </w:r>
      <w:r>
        <w:rPr>
          <w:rFonts w:ascii="Arial" w:hAnsi="Arial"/>
        </w:rPr>
        <w:t>verso Walajeh, Cremisa</w:t>
      </w:r>
      <w:r w:rsidR="00CB2D7E">
        <w:rPr>
          <w:rFonts w:ascii="Arial" w:hAnsi="Arial"/>
        </w:rPr>
        <w:t>n</w:t>
      </w:r>
      <w:r>
        <w:rPr>
          <w:rFonts w:ascii="Arial" w:hAnsi="Arial"/>
        </w:rPr>
        <w:t xml:space="preserve"> e Beit Jala, che sarebbero le fonti della minaccia alla sicurezza che il muro dovrebbe debellare. </w:t>
      </w:r>
    </w:p>
    <w:p w:rsidR="00C60431" w:rsidRDefault="005E0A3A" w:rsidP="00207CE3">
      <w:pPr>
        <w:suppressAutoHyphens/>
        <w:spacing w:after="0" w:line="276" w:lineRule="auto"/>
        <w:rPr>
          <w:rFonts w:ascii="Arial" w:hAnsi="Arial"/>
        </w:rPr>
      </w:pPr>
      <w:r>
        <w:rPr>
          <w:rFonts w:ascii="Arial" w:hAnsi="Arial"/>
        </w:rPr>
        <w:t>È</w:t>
      </w:r>
      <w:r w:rsidR="00C60431">
        <w:rPr>
          <w:rFonts w:ascii="Arial" w:hAnsi="Arial"/>
        </w:rPr>
        <w:t xml:space="preserve"> ammirevole che nonostante le persecuzioni che devono subire, assieme alla continua pressione dello stato nei loro confronti, i residenti di Walajeh restino saldamente attaccati alla loro terra, forti della loro convinzione e speranza che una giustizia più grande arriverà. Dopo tutto è proprio a Walajeh che crescono i più antichi ulivi della Palestina. Venite a vederli.</w:t>
      </w:r>
    </w:p>
    <w:p w:rsidR="00876DA5" w:rsidRDefault="00C60431" w:rsidP="006D310B">
      <w:pPr>
        <w:suppressAutoHyphens/>
        <w:spacing w:after="0" w:line="276" w:lineRule="auto"/>
        <w:rPr>
          <w:rFonts w:ascii="Arial" w:hAnsi="Arial"/>
        </w:rPr>
      </w:pPr>
      <w:r w:rsidRPr="006D310B">
        <w:rPr>
          <w:rFonts w:ascii="Arial" w:hAnsi="Arial"/>
        </w:rPr>
        <w:t xml:space="preserve">Per quanto ci riguarda, mentre ci avviciniamo al 50° anno della occupazione, i nostri sforzi su tutti i livelli, localmente ed internazionalmente, dovrebbero essere indirizzati a fermare questa ingiusta occupazione ed </w:t>
      </w:r>
      <w:r w:rsidR="005E0A3A">
        <w:rPr>
          <w:rFonts w:ascii="Arial" w:hAnsi="Arial"/>
        </w:rPr>
        <w:t>i sistemi</w:t>
      </w:r>
      <w:r w:rsidRPr="006D310B">
        <w:rPr>
          <w:rFonts w:ascii="Arial" w:hAnsi="Arial"/>
        </w:rPr>
        <w:t xml:space="preserve"> che vi sono collegati</w:t>
      </w:r>
      <w:r w:rsidR="005E0A3A">
        <w:rPr>
          <w:rFonts w:ascii="Arial" w:hAnsi="Arial"/>
        </w:rPr>
        <w:t>. I</w:t>
      </w:r>
      <w:r w:rsidR="006D310B">
        <w:rPr>
          <w:rFonts w:ascii="Arial" w:hAnsi="Arial"/>
        </w:rPr>
        <w:t>n caso contrario</w:t>
      </w:r>
      <w:r w:rsidR="005E0A3A">
        <w:rPr>
          <w:rFonts w:ascii="Arial" w:hAnsi="Arial"/>
        </w:rPr>
        <w:t xml:space="preserve"> i lamenti per le </w:t>
      </w:r>
      <w:r w:rsidR="006D310B">
        <w:rPr>
          <w:rFonts w:ascii="Arial" w:hAnsi="Arial"/>
        </w:rPr>
        <w:t>difficoltà estreme che i residenti di Walajeh</w:t>
      </w:r>
      <w:r w:rsidR="005E0A3A">
        <w:rPr>
          <w:rFonts w:ascii="Arial" w:hAnsi="Arial"/>
        </w:rPr>
        <w:t xml:space="preserve"> vivono </w:t>
      </w:r>
      <w:r w:rsidR="006D310B">
        <w:rPr>
          <w:rFonts w:ascii="Arial" w:hAnsi="Arial"/>
        </w:rPr>
        <w:t>resteranno grida nel deserto.</w:t>
      </w:r>
    </w:p>
    <w:p w:rsidR="00876DA5" w:rsidRDefault="00876DA5" w:rsidP="006D310B">
      <w:pPr>
        <w:suppressAutoHyphens/>
        <w:spacing w:after="0" w:line="276" w:lineRule="auto"/>
        <w:rPr>
          <w:rFonts w:ascii="Arial" w:hAnsi="Arial"/>
        </w:rPr>
      </w:pPr>
    </w:p>
    <w:p w:rsidR="00876DA5" w:rsidRPr="00832E89" w:rsidRDefault="00847BD5" w:rsidP="00876DA5">
      <w:pPr>
        <w:suppressAutoHyphens/>
        <w:spacing w:after="0" w:line="276" w:lineRule="auto"/>
        <w:rPr>
          <w:color w:val="000000"/>
        </w:rPr>
      </w:pPr>
      <w:r w:rsidRPr="00410129">
        <w:rPr>
          <w:b/>
          <w:bCs/>
          <w:color w:val="000000"/>
          <w:u w:val="single"/>
        </w:rPr>
        <w:t>Manal Hazzan Abu Sinni</w:t>
      </w:r>
      <w:r w:rsidRPr="00410129">
        <w:rPr>
          <w:color w:val="000000"/>
          <w:u w:val="single"/>
        </w:rPr>
        <w:t>:</w:t>
      </w:r>
      <w:r w:rsidR="00876DA5" w:rsidRPr="00410129">
        <w:rPr>
          <w:color w:val="000000"/>
          <w:u w:val="single"/>
        </w:rPr>
        <w:t xml:space="preserve"> </w:t>
      </w:r>
      <w:r w:rsidR="00410129" w:rsidRPr="00410129">
        <w:rPr>
          <w:color w:val="000000"/>
        </w:rPr>
        <w:t>nat</w:t>
      </w:r>
      <w:r w:rsidR="00645807">
        <w:rPr>
          <w:color w:val="000000"/>
        </w:rPr>
        <w:t>a</w:t>
      </w:r>
      <w:r w:rsidR="00410129" w:rsidRPr="00410129">
        <w:rPr>
          <w:color w:val="000000"/>
        </w:rPr>
        <w:t xml:space="preserve">  a Naz</w:t>
      </w:r>
      <w:r w:rsidR="00410129">
        <w:rPr>
          <w:color w:val="000000"/>
        </w:rPr>
        <w:t xml:space="preserve">areth, è  avvocato specializzato in diritti umani con 16 anni di esperienza. </w:t>
      </w:r>
      <w:r w:rsidR="00E0686E">
        <w:rPr>
          <w:color w:val="000000"/>
        </w:rPr>
        <w:t xml:space="preserve">È </w:t>
      </w:r>
      <w:r w:rsidR="00410129" w:rsidRPr="00410129">
        <w:rPr>
          <w:color w:val="000000"/>
        </w:rPr>
        <w:t xml:space="preserve"> anche traduttrice in tre lingue. </w:t>
      </w:r>
      <w:r w:rsidR="00410129" w:rsidRPr="00832E89">
        <w:rPr>
          <w:color w:val="000000"/>
        </w:rPr>
        <w:t>In particolar</w:t>
      </w:r>
      <w:r w:rsidR="00832E89" w:rsidRPr="00832E89">
        <w:rPr>
          <w:color w:val="000000"/>
        </w:rPr>
        <w:t>e</w:t>
      </w:r>
      <w:r w:rsidR="00E0686E">
        <w:rPr>
          <w:color w:val="000000"/>
        </w:rPr>
        <w:t>,</w:t>
      </w:r>
      <w:r w:rsidR="00832E89" w:rsidRPr="00832E89">
        <w:rPr>
          <w:color w:val="000000"/>
        </w:rPr>
        <w:t xml:space="preserve"> ha conseguito il Master in Diritto internazionale </w:t>
      </w:r>
      <w:r w:rsidR="00832E89">
        <w:rPr>
          <w:color w:val="000000"/>
        </w:rPr>
        <w:t xml:space="preserve">e diritti umani presso l’Università Ebraica di Gerusalemme ed anche un Master presso la UCL di Londra. </w:t>
      </w:r>
      <w:r w:rsidR="00832E89" w:rsidRPr="00832E89">
        <w:rPr>
          <w:color w:val="000000"/>
        </w:rPr>
        <w:t>Ha collaborato con diverse organizzazioni israeliane e palestines</w:t>
      </w:r>
      <w:r w:rsidR="00E0686E">
        <w:rPr>
          <w:color w:val="000000"/>
        </w:rPr>
        <w:t>i</w:t>
      </w:r>
      <w:r w:rsidR="00832E89" w:rsidRPr="00832E89">
        <w:rPr>
          <w:color w:val="000000"/>
        </w:rPr>
        <w:t xml:space="preserve"> per i</w:t>
      </w:r>
      <w:r w:rsidR="00832E89">
        <w:rPr>
          <w:color w:val="000000"/>
        </w:rPr>
        <w:t xml:space="preserve"> diritti umani ed ha occupato per sei anni  la posizione di capo del Dipartimento legale di St. Yves – il centro cattolico per i diritti umani nella Città Vecchia di Gerusalemme. Oggi ha il suo studio legale a Gerusalemme e lavora come consulente giuridica. </w:t>
      </w:r>
      <w:r w:rsidR="00832E89" w:rsidRPr="00832E89">
        <w:rPr>
          <w:color w:val="000000"/>
        </w:rPr>
        <w:t>Fa parte dei consigli di parecchie organizzazioni</w:t>
      </w:r>
      <w:r w:rsidR="00832E89">
        <w:rPr>
          <w:color w:val="000000"/>
        </w:rPr>
        <w:t xml:space="preserve">: </w:t>
      </w:r>
      <w:r w:rsidR="00832E89" w:rsidRPr="00832E89">
        <w:rPr>
          <w:color w:val="000000"/>
        </w:rPr>
        <w:t xml:space="preserve"> Kairos Palestina, YWCA J</w:t>
      </w:r>
      <w:r w:rsidR="00832E89">
        <w:rPr>
          <w:color w:val="000000"/>
        </w:rPr>
        <w:t xml:space="preserve">erusalem, Emek Shaveh </w:t>
      </w:r>
      <w:r w:rsidR="00E0686E">
        <w:rPr>
          <w:color w:val="000000"/>
        </w:rPr>
        <w:t xml:space="preserve">: </w:t>
      </w:r>
      <w:r w:rsidR="00832E89">
        <w:rPr>
          <w:color w:val="000000"/>
        </w:rPr>
        <w:t>archeologia all’ombra del conflitto</w:t>
      </w:r>
      <w:r w:rsidR="00E0686E">
        <w:rPr>
          <w:color w:val="000000"/>
        </w:rPr>
        <w:t xml:space="preserve"> e </w:t>
      </w:r>
      <w:r w:rsidR="00832E89">
        <w:rPr>
          <w:color w:val="000000"/>
        </w:rPr>
        <w:t xml:space="preserve"> della scuola Helen Keller per non vedenti</w:t>
      </w:r>
      <w:r w:rsidR="00CB1347">
        <w:rPr>
          <w:color w:val="000000"/>
        </w:rPr>
        <w:t xml:space="preserve"> (2015</w:t>
      </w:r>
      <w:r w:rsidR="00E0686E">
        <w:rPr>
          <w:color w:val="000000"/>
        </w:rPr>
        <w:t xml:space="preserve">). </w:t>
      </w:r>
      <w:r w:rsidR="00CB1347">
        <w:rPr>
          <w:color w:val="000000"/>
        </w:rPr>
        <w:t xml:space="preserve"> Vive co</w:t>
      </w:r>
      <w:r w:rsidR="00E0686E">
        <w:rPr>
          <w:color w:val="000000"/>
        </w:rPr>
        <w:t xml:space="preserve">n </w:t>
      </w:r>
      <w:r w:rsidR="00CB1347">
        <w:rPr>
          <w:color w:val="000000"/>
        </w:rPr>
        <w:t>la sua famiglia a Gerusalemme)</w:t>
      </w:r>
    </w:p>
    <w:p w:rsidR="00847BD5" w:rsidRPr="00876DA5" w:rsidRDefault="00847BD5" w:rsidP="00876DA5">
      <w:pPr>
        <w:suppressAutoHyphens/>
        <w:spacing w:after="0" w:line="276" w:lineRule="auto"/>
        <w:rPr>
          <w:rFonts w:ascii="Arial" w:hAnsi="Arial"/>
        </w:rPr>
      </w:pPr>
      <w:r w:rsidRPr="00832E89">
        <w:rPr>
          <w:color w:val="000000"/>
          <w:u w:val="single"/>
        </w:rPr>
        <w:t xml:space="preserve"> </w:t>
      </w:r>
    </w:p>
    <w:p w:rsidR="00847BD5" w:rsidRPr="00AE2FE0" w:rsidRDefault="00847BD5" w:rsidP="00AD0D26">
      <w:pPr>
        <w:suppressAutoHyphens/>
        <w:spacing w:after="0" w:line="360" w:lineRule="auto"/>
        <w:rPr>
          <w:rFonts w:ascii="Times New Roman" w:eastAsia="SimSun" w:hAnsi="Times New Roman" w:cs="Times New Roman"/>
          <w:b/>
          <w:bCs/>
          <w:sz w:val="28"/>
          <w:szCs w:val="28"/>
        </w:rPr>
      </w:pPr>
    </w:p>
    <w:p w:rsidR="00847BD5" w:rsidRPr="00AE2FE0" w:rsidRDefault="00847BD5" w:rsidP="00AD0D26">
      <w:pPr>
        <w:suppressAutoHyphens/>
        <w:spacing w:after="0" w:line="360" w:lineRule="auto"/>
        <w:rPr>
          <w:rFonts w:ascii="Times New Roman" w:eastAsia="SimSun" w:hAnsi="Times New Roman" w:cs="Times New Roman"/>
          <w:b/>
          <w:bCs/>
          <w:sz w:val="28"/>
          <w:szCs w:val="28"/>
        </w:rPr>
      </w:pPr>
    </w:p>
    <w:p w:rsidR="0079724B" w:rsidRPr="00AE2FE0" w:rsidRDefault="0079724B" w:rsidP="00AD0D26">
      <w:pPr>
        <w:suppressAutoHyphens/>
        <w:spacing w:after="0" w:line="360" w:lineRule="auto"/>
        <w:rPr>
          <w:rFonts w:ascii="Times New Roman" w:eastAsia="SimSun" w:hAnsi="Times New Roman" w:cs="Times New Roman"/>
          <w:b/>
          <w:bCs/>
          <w:sz w:val="28"/>
          <w:szCs w:val="28"/>
        </w:rPr>
      </w:pPr>
    </w:p>
    <w:p w:rsidR="0079724B" w:rsidRPr="00AE2FE0" w:rsidRDefault="0079724B" w:rsidP="00AD0D26">
      <w:pPr>
        <w:suppressAutoHyphens/>
        <w:spacing w:after="0" w:line="360" w:lineRule="auto"/>
        <w:rPr>
          <w:rFonts w:ascii="Times New Roman" w:eastAsia="SimSun" w:hAnsi="Times New Roman" w:cs="Times New Roman"/>
          <w:b/>
          <w:bCs/>
          <w:sz w:val="28"/>
          <w:szCs w:val="28"/>
        </w:rPr>
      </w:pPr>
    </w:p>
    <w:p w:rsidR="0079724B" w:rsidRPr="00AE2FE0" w:rsidRDefault="0079724B" w:rsidP="00AD0D26">
      <w:pPr>
        <w:suppressAutoHyphens/>
        <w:spacing w:after="0" w:line="360" w:lineRule="auto"/>
        <w:rPr>
          <w:rFonts w:ascii="Times New Roman" w:eastAsia="SimSun" w:hAnsi="Times New Roman" w:cs="Times New Roman"/>
          <w:b/>
          <w:bCs/>
          <w:sz w:val="28"/>
          <w:szCs w:val="28"/>
        </w:rPr>
      </w:pPr>
    </w:p>
    <w:p w:rsidR="0079724B" w:rsidRPr="00AE2FE0" w:rsidRDefault="0079724B" w:rsidP="00AD0D26">
      <w:pPr>
        <w:suppressAutoHyphens/>
        <w:spacing w:after="0" w:line="360" w:lineRule="auto"/>
        <w:rPr>
          <w:rFonts w:ascii="Times New Roman" w:eastAsia="SimSun" w:hAnsi="Times New Roman" w:cs="Times New Roman"/>
          <w:b/>
          <w:bCs/>
          <w:sz w:val="28"/>
          <w:szCs w:val="28"/>
        </w:rPr>
      </w:pPr>
    </w:p>
    <w:p w:rsidR="0079724B" w:rsidRPr="00AE2FE0" w:rsidRDefault="0079724B" w:rsidP="00AD0D26">
      <w:pPr>
        <w:suppressAutoHyphens/>
        <w:spacing w:after="0" w:line="360" w:lineRule="auto"/>
        <w:rPr>
          <w:rFonts w:ascii="Times New Roman" w:eastAsia="SimSun" w:hAnsi="Times New Roman" w:cs="Times New Roman"/>
          <w:b/>
          <w:bCs/>
          <w:sz w:val="28"/>
          <w:szCs w:val="28"/>
        </w:rPr>
      </w:pPr>
    </w:p>
    <w:p w:rsidR="0079724B" w:rsidRPr="00AE2FE0" w:rsidRDefault="0079724B" w:rsidP="00AD0D26">
      <w:pPr>
        <w:suppressAutoHyphens/>
        <w:spacing w:after="0" w:line="360" w:lineRule="auto"/>
        <w:rPr>
          <w:rFonts w:ascii="Times New Roman" w:eastAsia="SimSun" w:hAnsi="Times New Roman" w:cs="Times New Roman"/>
          <w:b/>
          <w:bCs/>
          <w:sz w:val="28"/>
          <w:szCs w:val="28"/>
        </w:rPr>
      </w:pPr>
    </w:p>
    <w:p w:rsidR="0079724B" w:rsidRPr="00AE2FE0" w:rsidRDefault="0079724B" w:rsidP="00AD0D26">
      <w:pPr>
        <w:suppressAutoHyphens/>
        <w:spacing w:after="0" w:line="360" w:lineRule="auto"/>
        <w:rPr>
          <w:rFonts w:ascii="Times New Roman" w:eastAsia="SimSun" w:hAnsi="Times New Roman" w:cs="Times New Roman"/>
          <w:b/>
          <w:bCs/>
          <w:sz w:val="28"/>
          <w:szCs w:val="28"/>
        </w:rPr>
      </w:pPr>
    </w:p>
    <w:p w:rsidR="0079724B" w:rsidRPr="00AE2FE0" w:rsidRDefault="0079724B" w:rsidP="00AD0D26">
      <w:pPr>
        <w:suppressAutoHyphens/>
        <w:spacing w:after="0" w:line="360" w:lineRule="auto"/>
        <w:rPr>
          <w:rFonts w:ascii="Times New Roman" w:eastAsia="SimSun" w:hAnsi="Times New Roman" w:cs="Times New Roman"/>
          <w:b/>
          <w:bCs/>
          <w:sz w:val="28"/>
          <w:szCs w:val="28"/>
        </w:rPr>
      </w:pPr>
    </w:p>
    <w:p w:rsidR="0079724B" w:rsidRPr="0079724B" w:rsidRDefault="0079724B" w:rsidP="0079724B">
      <w:pPr>
        <w:ind w:right="1422"/>
        <w:jc w:val="center"/>
        <w:rPr>
          <w:rFonts w:asciiTheme="majorBidi" w:hAnsiTheme="majorBidi" w:cstheme="majorBidi"/>
        </w:rPr>
      </w:pPr>
      <w:r w:rsidRPr="0079724B">
        <w:rPr>
          <w:rFonts w:asciiTheme="majorBidi" w:hAnsiTheme="majorBidi" w:cstheme="majorBidi"/>
          <w:b/>
          <w:bCs/>
          <w:sz w:val="28"/>
          <w:szCs w:val="28"/>
          <w:shd w:val="clear" w:color="auto" w:fill="FFFFFF"/>
        </w:rPr>
        <w:lastRenderedPageBreak/>
        <w:t>“Alzati,</w:t>
      </w:r>
      <w:r>
        <w:rPr>
          <w:rFonts w:asciiTheme="majorBidi" w:hAnsiTheme="majorBidi" w:cstheme="majorBidi"/>
          <w:b/>
          <w:bCs/>
          <w:sz w:val="28"/>
          <w:szCs w:val="28"/>
          <w:shd w:val="clear" w:color="auto" w:fill="FFFFFF"/>
        </w:rPr>
        <w:t xml:space="preserve"> </w:t>
      </w:r>
      <w:r w:rsidRPr="0079724B">
        <w:rPr>
          <w:rFonts w:asciiTheme="majorBidi" w:hAnsiTheme="majorBidi" w:cstheme="majorBidi"/>
          <w:b/>
          <w:bCs/>
          <w:sz w:val="28"/>
          <w:szCs w:val="28"/>
          <w:shd w:val="clear" w:color="auto" w:fill="FFFFFF"/>
        </w:rPr>
        <w:t>prendi con te il bambino e sua madre e fuggi in Egitto”</w:t>
      </w:r>
      <w:r w:rsidRPr="0079724B">
        <w:rPr>
          <w:rFonts w:asciiTheme="majorBidi" w:hAnsiTheme="majorBidi" w:cstheme="majorBidi"/>
        </w:rPr>
        <w:t xml:space="preserve">    </w:t>
      </w:r>
    </w:p>
    <w:p w:rsidR="0079724B" w:rsidRPr="00FA3BBB" w:rsidRDefault="0079724B" w:rsidP="00FA3BBB">
      <w:pPr>
        <w:ind w:right="1422"/>
        <w:jc w:val="center"/>
        <w:rPr>
          <w:rFonts w:asciiTheme="majorBidi" w:hAnsiTheme="majorBidi" w:cstheme="majorBidi"/>
        </w:rPr>
      </w:pPr>
      <w:r w:rsidRPr="0079724B">
        <w:rPr>
          <w:rFonts w:asciiTheme="majorBidi" w:hAnsiTheme="majorBidi" w:cstheme="majorBidi"/>
        </w:rPr>
        <w:t xml:space="preserve">                                                                                                            </w:t>
      </w:r>
      <w:r w:rsidRPr="00AE2FE0">
        <w:rPr>
          <w:rFonts w:asciiTheme="majorBidi" w:hAnsiTheme="majorBidi" w:cstheme="majorBidi"/>
        </w:rPr>
        <w:t>(Mt. 2:13)</w:t>
      </w:r>
    </w:p>
    <w:p w:rsidR="0079724B" w:rsidRPr="00FA3BBB" w:rsidRDefault="0079724B" w:rsidP="0079724B">
      <w:pPr>
        <w:ind w:right="1422"/>
        <w:rPr>
          <w:rFonts w:asciiTheme="majorBidi" w:hAnsiTheme="majorBidi" w:cstheme="majorBidi"/>
          <w:rtl/>
          <w:lang w:bidi="ar-JO"/>
        </w:rPr>
      </w:pPr>
      <w:r w:rsidRPr="00987972">
        <w:rPr>
          <w:rFonts w:asciiTheme="majorBidi" w:hAnsiTheme="majorBidi" w:cstheme="majorBidi"/>
          <w:b/>
          <w:bCs/>
        </w:rPr>
        <w:t xml:space="preserve">"Non ho più alcun dubbio sul fatto che </w:t>
      </w:r>
      <w:r w:rsidR="00987972" w:rsidRPr="00987972">
        <w:rPr>
          <w:rFonts w:asciiTheme="majorBidi" w:hAnsiTheme="majorBidi" w:cstheme="majorBidi"/>
          <w:b/>
          <w:bCs/>
        </w:rPr>
        <w:t xml:space="preserve">anche </w:t>
      </w:r>
      <w:r w:rsidRPr="00987972">
        <w:rPr>
          <w:rFonts w:asciiTheme="majorBidi" w:hAnsiTheme="majorBidi" w:cstheme="majorBidi"/>
          <w:b/>
          <w:bCs/>
        </w:rPr>
        <w:t xml:space="preserve">Dio, che </w:t>
      </w:r>
      <w:r w:rsidR="00987972">
        <w:rPr>
          <w:rFonts w:asciiTheme="majorBidi" w:hAnsiTheme="majorBidi" w:cstheme="majorBidi"/>
          <w:b/>
          <w:bCs/>
        </w:rPr>
        <w:t xml:space="preserve">noi </w:t>
      </w:r>
      <w:r w:rsidRPr="00987972">
        <w:rPr>
          <w:rFonts w:asciiTheme="majorBidi" w:hAnsiTheme="majorBidi" w:cstheme="majorBidi"/>
          <w:b/>
          <w:bCs/>
        </w:rPr>
        <w:t xml:space="preserve">conosciamo qui in Palestina, </w:t>
      </w:r>
      <w:r w:rsidR="00987972" w:rsidRPr="00987972">
        <w:rPr>
          <w:rFonts w:asciiTheme="majorBidi" w:hAnsiTheme="majorBidi" w:cstheme="majorBidi"/>
          <w:b/>
          <w:bCs/>
        </w:rPr>
        <w:t>sia uscito da essa e che sia</w:t>
      </w:r>
      <w:r w:rsidR="00987972">
        <w:rPr>
          <w:rFonts w:asciiTheme="majorBidi" w:hAnsiTheme="majorBidi" w:cstheme="majorBidi"/>
          <w:b/>
          <w:bCs/>
        </w:rPr>
        <w:t xml:space="preserve"> un profugo…da dove,  non lo so</w:t>
      </w:r>
      <w:r w:rsidRPr="00987972">
        <w:rPr>
          <w:rFonts w:asciiTheme="majorBidi" w:hAnsiTheme="majorBidi" w:cstheme="majorBidi"/>
          <w:b/>
          <w:bCs/>
        </w:rPr>
        <w:t xml:space="preserve">" </w:t>
      </w:r>
      <w:r w:rsidRPr="00987972">
        <w:rPr>
          <w:rFonts w:asciiTheme="majorBidi" w:hAnsiTheme="majorBidi" w:cstheme="majorBidi"/>
          <w:b/>
          <w:bCs/>
        </w:rPr>
        <w:br/>
      </w:r>
      <w:r w:rsidRPr="00987972">
        <w:rPr>
          <w:rFonts w:asciiTheme="majorBidi" w:hAnsiTheme="majorBidi" w:cstheme="majorBidi"/>
        </w:rPr>
        <w:t xml:space="preserve">   (</w:t>
      </w:r>
      <w:r w:rsidRPr="00987972">
        <w:rPr>
          <w:rStyle w:val="Enfasicorsivo"/>
          <w:rFonts w:ascii="Times New Roman" w:hAnsi="Times New Roman" w:cs="Times New Roman"/>
          <w:i w:val="0"/>
          <w:shd w:val="clear" w:color="auto" w:fill="FFFFFF"/>
        </w:rPr>
        <w:t>Ghassan Kanafani</w:t>
      </w:r>
      <w:r w:rsidRPr="00987972">
        <w:rPr>
          <w:rFonts w:ascii="Times New Roman" w:hAnsi="Times New Roman" w:cs="Times New Roman"/>
          <w:i/>
          <w:shd w:val="clear" w:color="auto" w:fill="FFFFFF"/>
        </w:rPr>
        <w:t> </w:t>
      </w:r>
      <w:r w:rsidRPr="00987972">
        <w:rPr>
          <w:rFonts w:ascii="Times New Roman" w:hAnsi="Times New Roman" w:cs="Times New Roman"/>
          <w:shd w:val="clear" w:color="auto" w:fill="FFFFFF"/>
        </w:rPr>
        <w:t>in: The</w:t>
      </w:r>
      <w:r w:rsidRPr="00987972">
        <w:rPr>
          <w:rFonts w:ascii="Times New Roman" w:hAnsi="Times New Roman" w:cs="Times New Roman"/>
          <w:i/>
          <w:shd w:val="clear" w:color="auto" w:fill="FFFFFF"/>
        </w:rPr>
        <w:t> </w:t>
      </w:r>
      <w:r w:rsidRPr="00987972">
        <w:rPr>
          <w:rStyle w:val="Enfasicorsivo"/>
          <w:rFonts w:ascii="Times New Roman" w:hAnsi="Times New Roman" w:cs="Times New Roman"/>
          <w:i w:val="0"/>
          <w:shd w:val="clear" w:color="auto" w:fill="FFFFFF"/>
        </w:rPr>
        <w:t>Land</w:t>
      </w:r>
      <w:r w:rsidRPr="00987972">
        <w:rPr>
          <w:rFonts w:ascii="Times New Roman" w:hAnsi="Times New Roman" w:cs="Times New Roman"/>
          <w:i/>
          <w:shd w:val="clear" w:color="auto" w:fill="FFFFFF"/>
        </w:rPr>
        <w:t> </w:t>
      </w:r>
      <w:r w:rsidRPr="00987972">
        <w:rPr>
          <w:rFonts w:ascii="Times New Roman" w:hAnsi="Times New Roman" w:cs="Times New Roman"/>
          <w:shd w:val="clear" w:color="auto" w:fill="FFFFFF"/>
        </w:rPr>
        <w:t>of the</w:t>
      </w:r>
      <w:r w:rsidRPr="00987972">
        <w:rPr>
          <w:rFonts w:ascii="Times New Roman" w:hAnsi="Times New Roman" w:cs="Times New Roman"/>
          <w:i/>
          <w:shd w:val="clear" w:color="auto" w:fill="FFFFFF"/>
        </w:rPr>
        <w:t> </w:t>
      </w:r>
      <w:r w:rsidRPr="00987972">
        <w:rPr>
          <w:rStyle w:val="Enfasicorsivo"/>
          <w:rFonts w:ascii="Times New Roman" w:hAnsi="Times New Roman" w:cs="Times New Roman"/>
          <w:i w:val="0"/>
          <w:shd w:val="clear" w:color="auto" w:fill="FFFFFF"/>
        </w:rPr>
        <w:t>Sad Orange</w:t>
      </w:r>
      <w:r w:rsidR="00987972">
        <w:rPr>
          <w:rFonts w:asciiTheme="majorBidi" w:hAnsiTheme="majorBidi" w:cstheme="majorBidi"/>
          <w:lang w:bidi="ar-JO"/>
        </w:rPr>
        <w:t xml:space="preserve"> – La terra dell’arancia triste)</w:t>
      </w:r>
    </w:p>
    <w:p w:rsidR="00987972" w:rsidRDefault="00987972" w:rsidP="0079724B">
      <w:pPr>
        <w:ind w:right="1422"/>
        <w:jc w:val="both"/>
        <w:rPr>
          <w:rFonts w:asciiTheme="majorBidi" w:hAnsiTheme="majorBidi" w:cstheme="majorBidi"/>
        </w:rPr>
      </w:pPr>
      <w:r w:rsidRPr="00987972">
        <w:rPr>
          <w:rFonts w:asciiTheme="majorBidi" w:hAnsiTheme="majorBidi" w:cstheme="majorBidi"/>
        </w:rPr>
        <w:t>Dopo la nascita di G</w:t>
      </w:r>
      <w:r>
        <w:rPr>
          <w:rFonts w:asciiTheme="majorBidi" w:hAnsiTheme="majorBidi" w:cstheme="majorBidi"/>
        </w:rPr>
        <w:t xml:space="preserve">esù a Betlemme, la Sacra Famiglia non potè vivere una vita normale e crescere il bambino in un’atmosfera di sicurezza e pace. </w:t>
      </w:r>
      <w:r w:rsidRPr="00987972">
        <w:rPr>
          <w:rFonts w:asciiTheme="majorBidi" w:hAnsiTheme="majorBidi" w:cstheme="majorBidi"/>
        </w:rPr>
        <w:t>“Perchè Erode sta cercando il bambino per ucciderlo”. Questo è quello che l’angelo disse a Giuseppe, chiedendogli d</w:t>
      </w:r>
      <w:r>
        <w:rPr>
          <w:rFonts w:asciiTheme="majorBidi" w:hAnsiTheme="majorBidi" w:cstheme="majorBidi"/>
        </w:rPr>
        <w:t xml:space="preserve">i lasciare il suo paese e la sua casa per salvare la sua famiglia e trovare un posto sicuro. </w:t>
      </w:r>
      <w:r w:rsidR="00E83BDF">
        <w:rPr>
          <w:rFonts w:asciiTheme="majorBidi" w:hAnsiTheme="majorBidi" w:cstheme="majorBidi"/>
        </w:rPr>
        <w:t xml:space="preserve">Anche alla </w:t>
      </w:r>
      <w:r>
        <w:rPr>
          <w:rFonts w:asciiTheme="majorBidi" w:hAnsiTheme="majorBidi" w:cstheme="majorBidi"/>
        </w:rPr>
        <w:t xml:space="preserve">Sacra Famiglia </w:t>
      </w:r>
      <w:r w:rsidR="00E83BDF">
        <w:rPr>
          <w:rFonts w:asciiTheme="majorBidi" w:hAnsiTheme="majorBidi" w:cstheme="majorBidi"/>
        </w:rPr>
        <w:t>toccò questa sorte</w:t>
      </w:r>
      <w:r>
        <w:rPr>
          <w:rFonts w:asciiTheme="majorBidi" w:hAnsiTheme="majorBidi" w:cstheme="majorBidi"/>
        </w:rPr>
        <w:t xml:space="preserve">, dovettero trasferirsi e </w:t>
      </w:r>
      <w:r w:rsidR="00AD223C">
        <w:rPr>
          <w:rFonts w:asciiTheme="majorBidi" w:hAnsiTheme="majorBidi" w:cstheme="majorBidi"/>
        </w:rPr>
        <w:t>vivere senza una dimora, perché Erode voleva proteggere il suo trono uccidendo i bambini di Betlemme.</w:t>
      </w:r>
    </w:p>
    <w:p w:rsidR="00AD223C" w:rsidRDefault="00AD223C" w:rsidP="0079724B">
      <w:pPr>
        <w:ind w:right="1422"/>
        <w:jc w:val="both"/>
        <w:rPr>
          <w:rFonts w:asciiTheme="majorBidi" w:hAnsiTheme="majorBidi" w:cstheme="majorBidi"/>
        </w:rPr>
      </w:pPr>
      <w:r>
        <w:rPr>
          <w:rFonts w:asciiTheme="majorBidi" w:hAnsiTheme="majorBidi" w:cstheme="majorBidi"/>
        </w:rPr>
        <w:t xml:space="preserve">Erode era assetato di potere e voleva imporre il suo dominio con la forza. </w:t>
      </w:r>
      <w:r w:rsidRPr="00AD223C">
        <w:rPr>
          <w:rFonts w:asciiTheme="majorBidi" w:hAnsiTheme="majorBidi" w:cstheme="majorBidi"/>
        </w:rPr>
        <w:t>La sua bramosia per il trono lo po</w:t>
      </w:r>
      <w:r>
        <w:rPr>
          <w:rFonts w:asciiTheme="majorBidi" w:hAnsiTheme="majorBidi" w:cstheme="majorBidi"/>
        </w:rPr>
        <w:t>rt</w:t>
      </w:r>
      <w:r w:rsidRPr="00AD223C">
        <w:rPr>
          <w:rFonts w:asciiTheme="majorBidi" w:hAnsiTheme="majorBidi" w:cstheme="majorBidi"/>
        </w:rPr>
        <w:t>ò a s</w:t>
      </w:r>
      <w:r>
        <w:rPr>
          <w:rFonts w:asciiTheme="majorBidi" w:hAnsiTheme="majorBidi" w:cstheme="majorBidi"/>
        </w:rPr>
        <w:t xml:space="preserve">acrificare i bambini di Betlemme quando udì che un “Re” era nato lì. Erode è morto, tuttavia lo spirito di Erode persiste. </w:t>
      </w:r>
      <w:r w:rsidRPr="00AD223C">
        <w:rPr>
          <w:rFonts w:asciiTheme="majorBidi" w:hAnsiTheme="majorBidi" w:cstheme="majorBidi"/>
        </w:rPr>
        <w:t>Alcuni sono ancora convinti di poter controllare per mezzo d</w:t>
      </w:r>
      <w:r>
        <w:rPr>
          <w:rFonts w:asciiTheme="majorBidi" w:hAnsiTheme="majorBidi" w:cstheme="majorBidi"/>
        </w:rPr>
        <w:t>ella forza il destino degli uomini e sacrificarli sull’altare del loro potere. Esiste sempre un “Erode” che ordina il massacro di bambini e i bambini sono ancora costretti a trasferirsi e fuggire.</w:t>
      </w:r>
    </w:p>
    <w:p w:rsidR="00AD223C" w:rsidRDefault="00AD223C" w:rsidP="0079724B">
      <w:pPr>
        <w:ind w:right="1422"/>
        <w:jc w:val="both"/>
        <w:rPr>
          <w:rFonts w:asciiTheme="majorBidi" w:hAnsiTheme="majorBidi" w:cstheme="majorBidi"/>
        </w:rPr>
      </w:pPr>
      <w:r>
        <w:rPr>
          <w:rFonts w:asciiTheme="majorBidi" w:hAnsiTheme="majorBidi" w:cstheme="majorBidi"/>
        </w:rPr>
        <w:t xml:space="preserve">Cristo non è venuto come un re per comportarsi come gli altri re, “il suo Regno non è di questo mondo” e Lui non è come le altre persone di questa terra. </w:t>
      </w:r>
      <w:r w:rsidR="00856637">
        <w:rPr>
          <w:rFonts w:asciiTheme="majorBidi" w:hAnsiTheme="majorBidi" w:cstheme="majorBidi"/>
        </w:rPr>
        <w:t xml:space="preserve">È </w:t>
      </w:r>
      <w:r>
        <w:rPr>
          <w:rFonts w:asciiTheme="majorBidi" w:hAnsiTheme="majorBidi" w:cstheme="majorBidi"/>
        </w:rPr>
        <w:t xml:space="preserve"> venuto per unirsi a noi nel nostro rifugio e per diventare lui stesso un profugo.</w:t>
      </w:r>
      <w:r w:rsidR="00043D6E">
        <w:rPr>
          <w:rFonts w:asciiTheme="majorBidi" w:hAnsiTheme="majorBidi" w:cstheme="majorBidi"/>
        </w:rPr>
        <w:t xml:space="preserve"> </w:t>
      </w:r>
      <w:r w:rsidR="00043D6E" w:rsidRPr="00043D6E">
        <w:rPr>
          <w:rFonts w:asciiTheme="majorBidi" w:hAnsiTheme="majorBidi" w:cstheme="majorBidi"/>
        </w:rPr>
        <w:t>“Ha vissuto come noi in ogni cosa”, pers</w:t>
      </w:r>
      <w:r w:rsidR="00856637">
        <w:rPr>
          <w:rFonts w:asciiTheme="majorBidi" w:hAnsiTheme="majorBidi" w:cstheme="majorBidi"/>
        </w:rPr>
        <w:t>ino</w:t>
      </w:r>
      <w:r w:rsidR="00043D6E" w:rsidRPr="00043D6E">
        <w:rPr>
          <w:rFonts w:asciiTheme="majorBidi" w:hAnsiTheme="majorBidi" w:cstheme="majorBidi"/>
        </w:rPr>
        <w:t xml:space="preserve"> l’esperienza d</w:t>
      </w:r>
      <w:r w:rsidR="00043D6E">
        <w:rPr>
          <w:rFonts w:asciiTheme="majorBidi" w:hAnsiTheme="majorBidi" w:cstheme="majorBidi"/>
        </w:rPr>
        <w:t xml:space="preserve">i profugo, </w:t>
      </w:r>
      <w:r w:rsidR="00856637">
        <w:rPr>
          <w:rFonts w:asciiTheme="majorBidi" w:hAnsiTheme="majorBidi" w:cstheme="majorBidi"/>
        </w:rPr>
        <w:t>è</w:t>
      </w:r>
      <w:r w:rsidR="00043D6E">
        <w:rPr>
          <w:rFonts w:asciiTheme="majorBidi" w:hAnsiTheme="majorBidi" w:cstheme="majorBidi"/>
        </w:rPr>
        <w:t xml:space="preserve"> diventato come noi ed uno di noi. </w:t>
      </w:r>
      <w:r w:rsidR="00043D6E" w:rsidRPr="00043D6E">
        <w:rPr>
          <w:rFonts w:asciiTheme="majorBidi" w:hAnsiTheme="majorBidi" w:cstheme="majorBidi"/>
        </w:rPr>
        <w:t>Poiché il rifugio del Bambino è stato temporaneo, anche n</w:t>
      </w:r>
      <w:r w:rsidR="00043D6E">
        <w:rPr>
          <w:rFonts w:asciiTheme="majorBidi" w:hAnsiTheme="majorBidi" w:cstheme="majorBidi"/>
        </w:rPr>
        <w:t xml:space="preserve">oi siamo convinti che il nostro spostamento, non importa quanto duraturo, sia temporaneo. Il nostro Signore </w:t>
      </w:r>
      <w:r w:rsidR="00856637">
        <w:rPr>
          <w:rFonts w:asciiTheme="majorBidi" w:hAnsiTheme="majorBidi" w:cstheme="majorBidi"/>
        </w:rPr>
        <w:t>è</w:t>
      </w:r>
      <w:r w:rsidR="00043D6E">
        <w:rPr>
          <w:rFonts w:asciiTheme="majorBidi" w:hAnsiTheme="majorBidi" w:cstheme="majorBidi"/>
        </w:rPr>
        <w:t xml:space="preserve"> un Dio giusto.</w:t>
      </w:r>
      <w:r w:rsidR="00792BAD">
        <w:rPr>
          <w:rFonts w:asciiTheme="majorBidi" w:hAnsiTheme="majorBidi" w:cstheme="majorBidi"/>
        </w:rPr>
        <w:t xml:space="preserve"> Non vuole vedere la continua ingiustizia perpetrata contro i bambini e non può permettere che la tragedia continui per coloro che lui ama.</w:t>
      </w:r>
    </w:p>
    <w:p w:rsidR="00CE5500" w:rsidRDefault="00AA1242" w:rsidP="0079724B">
      <w:pPr>
        <w:ind w:right="1422"/>
        <w:jc w:val="both"/>
        <w:rPr>
          <w:rFonts w:asciiTheme="majorBidi" w:hAnsiTheme="majorBidi" w:cstheme="majorBidi"/>
        </w:rPr>
      </w:pPr>
      <w:r w:rsidRPr="00AA1242">
        <w:rPr>
          <w:rFonts w:asciiTheme="majorBidi" w:hAnsiTheme="majorBidi" w:cstheme="majorBidi"/>
        </w:rPr>
        <w:t>Padre celeste, Creatore dell</w:t>
      </w:r>
      <w:r>
        <w:rPr>
          <w:rFonts w:asciiTheme="majorBidi" w:hAnsiTheme="majorBidi" w:cstheme="majorBidi"/>
        </w:rPr>
        <w:t xml:space="preserve">’umanità e nostro Salvatore… </w:t>
      </w:r>
      <w:r w:rsidRPr="00AA1242">
        <w:rPr>
          <w:rFonts w:asciiTheme="majorBidi" w:hAnsiTheme="majorBidi" w:cstheme="majorBidi"/>
        </w:rPr>
        <w:t>Volevi che tuo figlio p</w:t>
      </w:r>
      <w:r>
        <w:rPr>
          <w:rFonts w:asciiTheme="majorBidi" w:hAnsiTheme="majorBidi" w:cstheme="majorBidi"/>
        </w:rPr>
        <w:t xml:space="preserve">artecipasse alla vita umana, per quanto effimera e dolorosa, e che diventasse un profugo e soffrisse per dover fuggire, lontano da casa e senza riparo. </w:t>
      </w:r>
      <w:r w:rsidRPr="00AA1242">
        <w:rPr>
          <w:rFonts w:asciiTheme="majorBidi" w:hAnsiTheme="majorBidi" w:cstheme="majorBidi"/>
        </w:rPr>
        <w:t>Guarda ai tuoi figli, I profughi, che soffrono per l’a</w:t>
      </w:r>
      <w:r>
        <w:rPr>
          <w:rFonts w:asciiTheme="majorBidi" w:hAnsiTheme="majorBidi" w:cstheme="majorBidi"/>
        </w:rPr>
        <w:t xml:space="preserve">llontanamento e l’alienazione. </w:t>
      </w:r>
      <w:r w:rsidRPr="00AA1242">
        <w:rPr>
          <w:rFonts w:asciiTheme="majorBidi" w:hAnsiTheme="majorBidi" w:cstheme="majorBidi"/>
        </w:rPr>
        <w:t>Soffrono per la stessa durezza sopportata dal Bambino Gesù c</w:t>
      </w:r>
      <w:r>
        <w:rPr>
          <w:rFonts w:asciiTheme="majorBidi" w:hAnsiTheme="majorBidi" w:cstheme="majorBidi"/>
        </w:rPr>
        <w:t xml:space="preserve">on la sua famiglia, quando sono migrati verso l’Egitto. </w:t>
      </w:r>
      <w:r w:rsidRPr="00AA1242">
        <w:rPr>
          <w:rFonts w:asciiTheme="majorBidi" w:hAnsiTheme="majorBidi" w:cstheme="majorBidi"/>
        </w:rPr>
        <w:t>Erode voleva uccidere il Bambino e quindi Giuseppe preferì prendere L</w:t>
      </w:r>
      <w:r>
        <w:rPr>
          <w:rFonts w:asciiTheme="majorBidi" w:hAnsiTheme="majorBidi" w:cstheme="majorBidi"/>
        </w:rPr>
        <w:t xml:space="preserve">ui e sua madre e fuggire verso un luogo dove avrebbe potuto assicurare una vita migliore per la sua famiglia. Questo è ciò che è successo a molti in questa terra. Sono stati trasferiti, hanno abbandonato le loro case, non per sottrarsi alle avversità e difficoltà, bensì per sopravvivere e </w:t>
      </w:r>
      <w:r w:rsidR="004663AC">
        <w:rPr>
          <w:rFonts w:asciiTheme="majorBidi" w:hAnsiTheme="majorBidi" w:cstheme="majorBidi"/>
        </w:rPr>
        <w:t>garantire</w:t>
      </w:r>
      <w:r>
        <w:rPr>
          <w:rFonts w:asciiTheme="majorBidi" w:hAnsiTheme="majorBidi" w:cstheme="majorBidi"/>
        </w:rPr>
        <w:t xml:space="preserve"> una vita sicura </w:t>
      </w:r>
      <w:r w:rsidR="004663AC">
        <w:rPr>
          <w:rFonts w:asciiTheme="majorBidi" w:hAnsiTheme="majorBidi" w:cstheme="majorBidi"/>
        </w:rPr>
        <w:t>ai</w:t>
      </w:r>
      <w:r>
        <w:rPr>
          <w:rFonts w:asciiTheme="majorBidi" w:hAnsiTheme="majorBidi" w:cstheme="majorBidi"/>
        </w:rPr>
        <w:t xml:space="preserve"> loro figli.</w:t>
      </w:r>
    </w:p>
    <w:p w:rsidR="00D73960" w:rsidRDefault="00D73960" w:rsidP="0079724B">
      <w:pPr>
        <w:ind w:right="1422"/>
        <w:jc w:val="both"/>
        <w:rPr>
          <w:rFonts w:asciiTheme="majorBidi" w:hAnsiTheme="majorBidi" w:cstheme="majorBidi"/>
        </w:rPr>
      </w:pPr>
      <w:r>
        <w:rPr>
          <w:rFonts w:asciiTheme="majorBidi" w:hAnsiTheme="majorBidi" w:cstheme="majorBidi"/>
        </w:rPr>
        <w:t>Mettiamo i nostri fr</w:t>
      </w:r>
      <w:r w:rsidR="00DD3921">
        <w:rPr>
          <w:rFonts w:asciiTheme="majorBidi" w:hAnsiTheme="majorBidi" w:cstheme="majorBidi"/>
        </w:rPr>
        <w:t>a</w:t>
      </w:r>
      <w:r>
        <w:rPr>
          <w:rFonts w:asciiTheme="majorBidi" w:hAnsiTheme="majorBidi" w:cstheme="majorBidi"/>
        </w:rPr>
        <w:t xml:space="preserve">telli e sorelle </w:t>
      </w:r>
      <w:r w:rsidR="00DD3921">
        <w:rPr>
          <w:rFonts w:asciiTheme="majorBidi" w:hAnsiTheme="majorBidi" w:cstheme="majorBidi"/>
        </w:rPr>
        <w:t xml:space="preserve">profughi </w:t>
      </w:r>
      <w:r>
        <w:rPr>
          <w:rFonts w:asciiTheme="majorBidi" w:hAnsiTheme="majorBidi" w:cstheme="majorBidi"/>
        </w:rPr>
        <w:t>nelle tue mani</w:t>
      </w:r>
      <w:r w:rsidR="00DD3921">
        <w:rPr>
          <w:rFonts w:asciiTheme="majorBidi" w:hAnsiTheme="majorBidi" w:cstheme="majorBidi"/>
        </w:rPr>
        <w:t xml:space="preserve">, per mostrare loro la tenerezza e l’amore parentale. </w:t>
      </w:r>
      <w:r w:rsidR="00DD3921" w:rsidRPr="00DD3921">
        <w:rPr>
          <w:rFonts w:asciiTheme="majorBidi" w:hAnsiTheme="majorBidi" w:cstheme="majorBidi"/>
        </w:rPr>
        <w:t xml:space="preserve">Mettiamo il loro dolore per l’allontanamento dalla </w:t>
      </w:r>
      <w:r w:rsidR="00DD3921">
        <w:rPr>
          <w:rFonts w:asciiTheme="majorBidi" w:hAnsiTheme="majorBidi" w:cstheme="majorBidi"/>
        </w:rPr>
        <w:t xml:space="preserve">loro patria </w:t>
      </w:r>
      <w:r w:rsidR="00DD3921" w:rsidRPr="00DD3921">
        <w:rPr>
          <w:rFonts w:asciiTheme="majorBidi" w:hAnsiTheme="majorBidi" w:cstheme="majorBidi"/>
        </w:rPr>
        <w:t>nelle tue mani</w:t>
      </w:r>
      <w:r w:rsidR="00DD3921">
        <w:rPr>
          <w:rFonts w:asciiTheme="majorBidi" w:hAnsiTheme="majorBidi" w:cstheme="majorBidi"/>
        </w:rPr>
        <w:t xml:space="preserve">, così come le loro speranze e i loro sogni di tornare e vivere in sicurezza. </w:t>
      </w:r>
      <w:r w:rsidR="00DD3921" w:rsidRPr="00DD3921">
        <w:rPr>
          <w:rFonts w:asciiTheme="majorBidi" w:hAnsiTheme="majorBidi" w:cstheme="majorBidi"/>
        </w:rPr>
        <w:t>Invia il tuo angelo, così come lo hai inviato a</w:t>
      </w:r>
      <w:r w:rsidR="00DD3921">
        <w:rPr>
          <w:rFonts w:asciiTheme="majorBidi" w:hAnsiTheme="majorBidi" w:cstheme="majorBidi"/>
        </w:rPr>
        <w:t>l giusto Giuseppe, per dire loro “Alzati</w:t>
      </w:r>
      <w:r w:rsidR="00154767">
        <w:rPr>
          <w:rFonts w:asciiTheme="majorBidi" w:hAnsiTheme="majorBidi" w:cstheme="majorBidi"/>
        </w:rPr>
        <w:t xml:space="preserve">, </w:t>
      </w:r>
      <w:r w:rsidR="00DD3921">
        <w:rPr>
          <w:rFonts w:asciiTheme="majorBidi" w:hAnsiTheme="majorBidi" w:cstheme="majorBidi"/>
        </w:rPr>
        <w:t>prendi con te il bambino e sua madre e torna nella tua terra”. “Al</w:t>
      </w:r>
      <w:r w:rsidR="00154767">
        <w:rPr>
          <w:rFonts w:asciiTheme="majorBidi" w:hAnsiTheme="majorBidi" w:cstheme="majorBidi"/>
        </w:rPr>
        <w:t>z</w:t>
      </w:r>
      <w:r w:rsidR="00DD3921">
        <w:rPr>
          <w:rFonts w:asciiTheme="majorBidi" w:hAnsiTheme="majorBidi" w:cstheme="majorBidi"/>
        </w:rPr>
        <w:t>ati e torna nella tua terra, la terra dei tuoi avi.</w:t>
      </w:r>
      <w:r w:rsidR="00137F91">
        <w:rPr>
          <w:rFonts w:asciiTheme="majorBidi" w:hAnsiTheme="majorBidi" w:cstheme="majorBidi"/>
        </w:rPr>
        <w:t xml:space="preserve"> È </w:t>
      </w:r>
      <w:r w:rsidR="00DD3921">
        <w:rPr>
          <w:rFonts w:asciiTheme="majorBidi" w:hAnsiTheme="majorBidi" w:cstheme="majorBidi"/>
        </w:rPr>
        <w:t>l</w:t>
      </w:r>
      <w:r w:rsidR="00137F91">
        <w:rPr>
          <w:rFonts w:asciiTheme="majorBidi" w:hAnsiTheme="majorBidi" w:cstheme="majorBidi"/>
        </w:rPr>
        <w:t>ì</w:t>
      </w:r>
      <w:r w:rsidR="00DD3921">
        <w:rPr>
          <w:rFonts w:asciiTheme="majorBidi" w:hAnsiTheme="majorBidi" w:cstheme="majorBidi"/>
        </w:rPr>
        <w:t xml:space="preserve"> che io voglio che tu stia, non per combattere e lottare, ma per seminare e crescere i tuoi figli. </w:t>
      </w:r>
      <w:r w:rsidR="00DD3921" w:rsidRPr="00DD3921">
        <w:rPr>
          <w:rFonts w:asciiTheme="majorBidi" w:hAnsiTheme="majorBidi" w:cstheme="majorBidi"/>
        </w:rPr>
        <w:t>Ti adoreremo in spirito e giustizia, affinché la terra p</w:t>
      </w:r>
      <w:r w:rsidR="00DD3921">
        <w:rPr>
          <w:rFonts w:asciiTheme="majorBidi" w:hAnsiTheme="majorBidi" w:cstheme="majorBidi"/>
        </w:rPr>
        <w:t xml:space="preserve">ossa diventare un luogo dove poterti adorare, non come un idolo </w:t>
      </w:r>
      <w:r w:rsidR="00137F91">
        <w:rPr>
          <w:rFonts w:asciiTheme="majorBidi" w:hAnsiTheme="majorBidi" w:cstheme="majorBidi"/>
        </w:rPr>
        <w:t>da venerare</w:t>
      </w:r>
      <w:r w:rsidR="00DD3921">
        <w:rPr>
          <w:rFonts w:asciiTheme="majorBidi" w:hAnsiTheme="majorBidi" w:cstheme="majorBidi"/>
        </w:rPr>
        <w:t xml:space="preserve"> in nome tuo. </w:t>
      </w:r>
      <w:r w:rsidR="00DD3921" w:rsidRPr="00DD3921">
        <w:rPr>
          <w:rFonts w:asciiTheme="majorBidi" w:hAnsiTheme="majorBidi" w:cstheme="majorBidi"/>
        </w:rPr>
        <w:t>Perché la terra</w:t>
      </w:r>
      <w:r w:rsidR="006963B8">
        <w:rPr>
          <w:rFonts w:asciiTheme="majorBidi" w:hAnsiTheme="majorBidi" w:cstheme="majorBidi"/>
        </w:rPr>
        <w:t>,</w:t>
      </w:r>
      <w:r w:rsidR="00DD3921" w:rsidRPr="00DD3921">
        <w:rPr>
          <w:rFonts w:asciiTheme="majorBidi" w:hAnsiTheme="majorBidi" w:cstheme="majorBidi"/>
        </w:rPr>
        <w:t xml:space="preserve"> con tutto ciò che contiene</w:t>
      </w:r>
      <w:r w:rsidR="006963B8">
        <w:rPr>
          <w:rFonts w:asciiTheme="majorBidi" w:hAnsiTheme="majorBidi" w:cstheme="majorBidi"/>
        </w:rPr>
        <w:t>,</w:t>
      </w:r>
      <w:r w:rsidR="00DD3921" w:rsidRPr="00DD3921">
        <w:rPr>
          <w:rFonts w:asciiTheme="majorBidi" w:hAnsiTheme="majorBidi" w:cstheme="majorBidi"/>
        </w:rPr>
        <w:t xml:space="preserve"> è p</w:t>
      </w:r>
      <w:r w:rsidR="00DD3921">
        <w:rPr>
          <w:rFonts w:asciiTheme="majorBidi" w:hAnsiTheme="majorBidi" w:cstheme="majorBidi"/>
        </w:rPr>
        <w:t>er te e a noi è stata data in custodia per coltivarla e prendercene cura.</w:t>
      </w:r>
    </w:p>
    <w:p w:rsidR="00A670DB" w:rsidRDefault="0014666B" w:rsidP="00FA3BBB">
      <w:pPr>
        <w:ind w:right="1422"/>
        <w:jc w:val="both"/>
        <w:rPr>
          <w:rFonts w:asciiTheme="majorBidi" w:hAnsiTheme="majorBidi" w:cstheme="majorBidi"/>
        </w:rPr>
      </w:pPr>
      <w:r w:rsidRPr="0014666B">
        <w:rPr>
          <w:rFonts w:asciiTheme="majorBidi" w:hAnsiTheme="majorBidi" w:cstheme="majorBidi"/>
        </w:rPr>
        <w:t>O Dio di Piet</w:t>
      </w:r>
      <w:r>
        <w:rPr>
          <w:rFonts w:asciiTheme="majorBidi" w:hAnsiTheme="majorBidi" w:cstheme="majorBidi"/>
        </w:rPr>
        <w:t>à</w:t>
      </w:r>
      <w:r w:rsidRPr="0014666B">
        <w:rPr>
          <w:rFonts w:asciiTheme="majorBidi" w:hAnsiTheme="majorBidi" w:cstheme="majorBidi"/>
        </w:rPr>
        <w:t>, a</w:t>
      </w:r>
      <w:r>
        <w:rPr>
          <w:rFonts w:asciiTheme="majorBidi" w:hAnsiTheme="majorBidi" w:cstheme="majorBidi"/>
        </w:rPr>
        <w:t xml:space="preserve">bbi pietà dei tuoi figli profughi, resta con loro, affinché possano tornare alle loro case e collaborare nella costruzione della pace, la pace che tu dai e che non può esserci senza di Te. </w:t>
      </w:r>
      <w:r w:rsidRPr="0014666B">
        <w:rPr>
          <w:rFonts w:asciiTheme="majorBidi" w:hAnsiTheme="majorBidi" w:cstheme="majorBidi"/>
        </w:rPr>
        <w:t>Una pace che si fondi sulla giustizia per tutto q</w:t>
      </w:r>
      <w:r>
        <w:rPr>
          <w:rFonts w:asciiTheme="majorBidi" w:hAnsiTheme="majorBidi" w:cstheme="majorBidi"/>
        </w:rPr>
        <w:t xml:space="preserve">uelli che subiscono le ingiustizie, La pace che sia frutto della giustizia e base della riconciliazione. </w:t>
      </w:r>
      <w:r w:rsidRPr="00A670DB">
        <w:rPr>
          <w:rFonts w:asciiTheme="majorBidi" w:hAnsiTheme="majorBidi" w:cstheme="majorBidi"/>
        </w:rPr>
        <w:t>Ame</w:t>
      </w:r>
      <w:r w:rsidR="00A670DB" w:rsidRPr="00A670DB">
        <w:rPr>
          <w:rFonts w:asciiTheme="majorBidi" w:hAnsiTheme="majorBidi" w:cstheme="majorBidi"/>
        </w:rPr>
        <w:t>n.</w:t>
      </w:r>
    </w:p>
    <w:p w:rsidR="00B068D3" w:rsidRPr="00AE2FE0" w:rsidRDefault="00B068D3" w:rsidP="00FA3BBB">
      <w:pPr>
        <w:ind w:right="1422"/>
        <w:jc w:val="both"/>
        <w:rPr>
          <w:rFonts w:asciiTheme="majorBidi" w:hAnsiTheme="majorBidi" w:cstheme="majorBidi"/>
        </w:rPr>
      </w:pPr>
      <w:r w:rsidRPr="00B068D3">
        <w:rPr>
          <w:rFonts w:asciiTheme="majorBidi" w:hAnsiTheme="majorBidi" w:cstheme="majorBidi"/>
        </w:rPr>
        <w:lastRenderedPageBreak/>
        <w:t>Professore di Teologia al Seminario Latino Patriarcale</w:t>
      </w:r>
      <w:r>
        <w:rPr>
          <w:rFonts w:asciiTheme="majorBidi" w:hAnsiTheme="majorBidi" w:cstheme="majorBidi"/>
        </w:rPr>
        <w:t xml:space="preserve"> </w:t>
      </w:r>
      <w:r w:rsidRPr="00B068D3">
        <w:rPr>
          <w:rFonts w:asciiTheme="majorBidi" w:hAnsiTheme="majorBidi" w:cstheme="majorBidi"/>
        </w:rPr>
        <w:t>(1998 – 2017)</w:t>
      </w:r>
      <w:r>
        <w:rPr>
          <w:rFonts w:asciiTheme="majorBidi" w:hAnsiTheme="majorBidi" w:cstheme="majorBidi"/>
        </w:rPr>
        <w:t xml:space="preserve"> e alla Univer</w:t>
      </w:r>
      <w:r w:rsidR="006963B8">
        <w:rPr>
          <w:rFonts w:asciiTheme="majorBidi" w:hAnsiTheme="majorBidi" w:cstheme="majorBidi"/>
        </w:rPr>
        <w:t>si</w:t>
      </w:r>
      <w:r>
        <w:rPr>
          <w:rFonts w:asciiTheme="majorBidi" w:hAnsiTheme="majorBidi" w:cstheme="majorBidi"/>
        </w:rPr>
        <w:t xml:space="preserve">tà di Betlemme </w:t>
      </w:r>
      <w:r w:rsidR="006963B8">
        <w:rPr>
          <w:rFonts w:asciiTheme="majorBidi" w:hAnsiTheme="majorBidi" w:cstheme="majorBidi"/>
        </w:rPr>
        <w:t>(</w:t>
      </w:r>
      <w:r w:rsidRPr="00B068D3">
        <w:rPr>
          <w:rFonts w:asciiTheme="majorBidi" w:hAnsiTheme="majorBidi" w:cstheme="majorBidi"/>
        </w:rPr>
        <w:t>2000-2017). Presidente del Dipartimento per gli Studi Religiosi dell’Università di Betlemme</w:t>
      </w:r>
      <w:r>
        <w:rPr>
          <w:rFonts w:asciiTheme="majorBidi" w:hAnsiTheme="majorBidi" w:cstheme="majorBidi"/>
        </w:rPr>
        <w:t xml:space="preserve"> </w:t>
      </w:r>
      <w:r w:rsidRPr="00B068D3">
        <w:rPr>
          <w:rFonts w:asciiTheme="majorBidi" w:hAnsiTheme="majorBidi" w:cstheme="majorBidi"/>
        </w:rPr>
        <w:t>(2003 – 2013); De</w:t>
      </w:r>
      <w:r>
        <w:rPr>
          <w:rFonts w:asciiTheme="majorBidi" w:hAnsiTheme="majorBidi" w:cstheme="majorBidi"/>
        </w:rPr>
        <w:t>cano della Facolt</w:t>
      </w:r>
      <w:r w:rsidR="006963B8">
        <w:rPr>
          <w:rFonts w:asciiTheme="majorBidi" w:hAnsiTheme="majorBidi" w:cstheme="majorBidi"/>
        </w:rPr>
        <w:t>à</w:t>
      </w:r>
      <w:r>
        <w:rPr>
          <w:rFonts w:asciiTheme="majorBidi" w:hAnsiTheme="majorBidi" w:cstheme="majorBidi"/>
        </w:rPr>
        <w:t xml:space="preserve"> delle Arti dell’Univer</w:t>
      </w:r>
      <w:r w:rsidR="006963B8">
        <w:rPr>
          <w:rFonts w:asciiTheme="majorBidi" w:hAnsiTheme="majorBidi" w:cstheme="majorBidi"/>
        </w:rPr>
        <w:t>s</w:t>
      </w:r>
      <w:r>
        <w:rPr>
          <w:rFonts w:asciiTheme="majorBidi" w:hAnsiTheme="majorBidi" w:cstheme="majorBidi"/>
        </w:rPr>
        <w:t xml:space="preserve">ità di Betlemme </w:t>
      </w:r>
      <w:r w:rsidRPr="00B068D3">
        <w:rPr>
          <w:rFonts w:asciiTheme="majorBidi" w:hAnsiTheme="majorBidi" w:cstheme="majorBidi"/>
        </w:rPr>
        <w:t xml:space="preserve"> (2008 – 2013). Rettore del Seminario Latino Patria</w:t>
      </w:r>
      <w:r>
        <w:rPr>
          <w:rFonts w:asciiTheme="majorBidi" w:hAnsiTheme="majorBidi" w:cstheme="majorBidi"/>
        </w:rPr>
        <w:t xml:space="preserve">rcale </w:t>
      </w:r>
      <w:r w:rsidRPr="00B068D3">
        <w:rPr>
          <w:rFonts w:asciiTheme="majorBidi" w:hAnsiTheme="majorBidi" w:cstheme="majorBidi"/>
        </w:rPr>
        <w:t xml:space="preserve">(2013 – 2017). Pastore della Chiesa della Sacra Famiglia di Ramallah. </w:t>
      </w:r>
      <w:r w:rsidRPr="00AE2FE0">
        <w:rPr>
          <w:rFonts w:asciiTheme="majorBidi" w:hAnsiTheme="majorBidi" w:cstheme="majorBidi"/>
        </w:rPr>
        <w:t xml:space="preserve">Co-autore del “Documento Kairos Palestina”.  </w:t>
      </w:r>
    </w:p>
    <w:p w:rsidR="00B068D3" w:rsidRPr="00AE2FE0" w:rsidRDefault="00B068D3" w:rsidP="00FA3BBB">
      <w:pPr>
        <w:ind w:right="1422"/>
        <w:jc w:val="both"/>
        <w:rPr>
          <w:rFonts w:asciiTheme="majorBidi" w:hAnsiTheme="majorBidi" w:cstheme="majorBidi"/>
        </w:rPr>
      </w:pPr>
    </w:p>
    <w:p w:rsidR="00B068D3" w:rsidRDefault="00B068D3" w:rsidP="00FA3BBB">
      <w:pPr>
        <w:ind w:right="1422"/>
        <w:jc w:val="both"/>
        <w:rPr>
          <w:rFonts w:asciiTheme="majorBidi" w:hAnsiTheme="majorBidi" w:cstheme="majorBidi"/>
        </w:rPr>
      </w:pPr>
      <w:r w:rsidRPr="00AE2FE0">
        <w:rPr>
          <w:rFonts w:asciiTheme="majorBidi" w:hAnsiTheme="majorBidi" w:cstheme="majorBidi"/>
          <w:b/>
        </w:rPr>
        <w:t>Fr. Jamal Khader</w:t>
      </w:r>
      <w:r w:rsidRPr="00AE2FE0">
        <w:rPr>
          <w:rFonts w:asciiTheme="majorBidi" w:hAnsiTheme="majorBidi" w:cstheme="majorBidi"/>
        </w:rPr>
        <w:t xml:space="preserve">. </w:t>
      </w:r>
      <w:r w:rsidRPr="008308B6">
        <w:rPr>
          <w:rFonts w:asciiTheme="majorBidi" w:hAnsiTheme="majorBidi" w:cstheme="majorBidi"/>
        </w:rPr>
        <w:t>Sacerdote presso il Patriarcato Latino di Gerusalemme</w:t>
      </w:r>
      <w:r w:rsidR="008308B6" w:rsidRPr="008308B6">
        <w:rPr>
          <w:rFonts w:asciiTheme="majorBidi" w:hAnsiTheme="majorBidi" w:cstheme="majorBidi"/>
        </w:rPr>
        <w:t>, è st</w:t>
      </w:r>
      <w:r w:rsidR="008308B6">
        <w:rPr>
          <w:rFonts w:asciiTheme="majorBidi" w:hAnsiTheme="majorBidi" w:cstheme="majorBidi"/>
        </w:rPr>
        <w:t>ato ordinato</w:t>
      </w:r>
      <w:r w:rsidR="00D31923">
        <w:rPr>
          <w:rFonts w:asciiTheme="majorBidi" w:hAnsiTheme="majorBidi" w:cstheme="majorBidi"/>
        </w:rPr>
        <w:t xml:space="preserve"> prete</w:t>
      </w:r>
      <w:r w:rsidR="008308B6">
        <w:rPr>
          <w:rFonts w:asciiTheme="majorBidi" w:hAnsiTheme="majorBidi" w:cstheme="majorBidi"/>
        </w:rPr>
        <w:t xml:space="preserve"> nel 1988. </w:t>
      </w:r>
      <w:r w:rsidR="008308B6" w:rsidRPr="008308B6">
        <w:rPr>
          <w:rFonts w:asciiTheme="majorBidi" w:hAnsiTheme="majorBidi" w:cstheme="majorBidi"/>
        </w:rPr>
        <w:t>Dopo diversi anni di esperienza pastorale ha proseguito gli studi a Roma, presso l’Univers</w:t>
      </w:r>
      <w:r w:rsidR="008308B6">
        <w:rPr>
          <w:rFonts w:asciiTheme="majorBidi" w:hAnsiTheme="majorBidi" w:cstheme="majorBidi"/>
        </w:rPr>
        <w:t xml:space="preserve">ità Pontificia Gregoriana </w:t>
      </w:r>
      <w:r w:rsidRPr="008308B6">
        <w:rPr>
          <w:rFonts w:asciiTheme="majorBidi" w:hAnsiTheme="majorBidi" w:cstheme="majorBidi"/>
        </w:rPr>
        <w:t>(1994-1998),</w:t>
      </w:r>
      <w:r w:rsidR="008308B6">
        <w:rPr>
          <w:rFonts w:asciiTheme="majorBidi" w:hAnsiTheme="majorBidi" w:cstheme="majorBidi"/>
        </w:rPr>
        <w:t xml:space="preserve"> dove ha ottenuto il dottorato in Teologia Dogmatica.</w:t>
      </w:r>
    </w:p>
    <w:p w:rsidR="00F27C25" w:rsidRDefault="00F27C25" w:rsidP="00FA3BBB">
      <w:pPr>
        <w:ind w:right="1422"/>
        <w:jc w:val="both"/>
        <w:rPr>
          <w:rFonts w:asciiTheme="majorBidi" w:hAnsiTheme="majorBidi" w:cstheme="majorBidi"/>
        </w:rPr>
      </w:pPr>
    </w:p>
    <w:p w:rsidR="00F27C25" w:rsidRDefault="00F27C25" w:rsidP="00FA3BBB">
      <w:pPr>
        <w:ind w:right="1422"/>
        <w:jc w:val="both"/>
        <w:rPr>
          <w:rFonts w:asciiTheme="majorBidi" w:hAnsiTheme="majorBidi" w:cstheme="majorBidi"/>
        </w:rPr>
      </w:pPr>
    </w:p>
    <w:p w:rsidR="00F27C25" w:rsidRDefault="00F27C25" w:rsidP="00FA3BBB">
      <w:pPr>
        <w:ind w:right="1422"/>
        <w:jc w:val="both"/>
        <w:rPr>
          <w:rFonts w:asciiTheme="majorBidi" w:hAnsiTheme="majorBidi" w:cstheme="majorBidi"/>
        </w:rPr>
      </w:pPr>
    </w:p>
    <w:p w:rsidR="00F27C25" w:rsidRDefault="00F27C25" w:rsidP="00FA3BBB">
      <w:pPr>
        <w:ind w:right="1422"/>
        <w:jc w:val="both"/>
        <w:rPr>
          <w:rFonts w:asciiTheme="majorBidi" w:hAnsiTheme="majorBidi" w:cstheme="majorBidi"/>
        </w:rPr>
      </w:pPr>
    </w:p>
    <w:p w:rsidR="00F27C25" w:rsidRDefault="00F27C25" w:rsidP="00FA3BBB">
      <w:pPr>
        <w:ind w:right="1422"/>
        <w:jc w:val="both"/>
        <w:rPr>
          <w:rFonts w:asciiTheme="majorBidi" w:hAnsiTheme="majorBidi" w:cstheme="majorBidi"/>
        </w:rPr>
      </w:pPr>
    </w:p>
    <w:p w:rsidR="00F27C25" w:rsidRDefault="00F27C25" w:rsidP="00FA3BBB">
      <w:pPr>
        <w:ind w:right="1422"/>
        <w:jc w:val="both"/>
        <w:rPr>
          <w:rFonts w:asciiTheme="majorBidi" w:hAnsiTheme="majorBidi" w:cstheme="majorBidi"/>
        </w:rPr>
      </w:pPr>
    </w:p>
    <w:p w:rsidR="00F27C25" w:rsidRDefault="00F27C25" w:rsidP="00FA3BBB">
      <w:pPr>
        <w:ind w:right="1422"/>
        <w:jc w:val="both"/>
        <w:rPr>
          <w:rFonts w:asciiTheme="majorBidi" w:hAnsiTheme="majorBidi" w:cstheme="majorBidi"/>
        </w:rPr>
      </w:pPr>
    </w:p>
    <w:p w:rsidR="00F27C25" w:rsidRDefault="00F27C25" w:rsidP="00FA3BBB">
      <w:pPr>
        <w:ind w:right="1422"/>
        <w:jc w:val="both"/>
        <w:rPr>
          <w:rFonts w:asciiTheme="majorBidi" w:hAnsiTheme="majorBidi" w:cstheme="majorBidi"/>
        </w:rPr>
      </w:pPr>
    </w:p>
    <w:p w:rsidR="00F27C25" w:rsidRDefault="00F27C25" w:rsidP="00FA3BBB">
      <w:pPr>
        <w:ind w:right="1422"/>
        <w:jc w:val="both"/>
        <w:rPr>
          <w:rFonts w:asciiTheme="majorBidi" w:hAnsiTheme="majorBidi" w:cstheme="majorBidi"/>
        </w:rPr>
      </w:pPr>
    </w:p>
    <w:p w:rsidR="00F27C25" w:rsidRDefault="00F27C25" w:rsidP="00FA3BBB">
      <w:pPr>
        <w:ind w:right="1422"/>
        <w:jc w:val="both"/>
        <w:rPr>
          <w:rFonts w:asciiTheme="majorBidi" w:hAnsiTheme="majorBidi" w:cstheme="majorBidi"/>
        </w:rPr>
      </w:pPr>
    </w:p>
    <w:p w:rsidR="00F27C25" w:rsidRDefault="00F27C25" w:rsidP="00FA3BBB">
      <w:pPr>
        <w:ind w:right="1422"/>
        <w:jc w:val="both"/>
        <w:rPr>
          <w:rFonts w:asciiTheme="majorBidi" w:hAnsiTheme="majorBidi" w:cstheme="majorBidi"/>
        </w:rPr>
      </w:pPr>
    </w:p>
    <w:p w:rsidR="00F27C25" w:rsidRDefault="00F27C25" w:rsidP="00FA3BBB">
      <w:pPr>
        <w:ind w:right="1422"/>
        <w:jc w:val="both"/>
        <w:rPr>
          <w:rFonts w:asciiTheme="majorBidi" w:hAnsiTheme="majorBidi" w:cstheme="majorBidi"/>
        </w:rPr>
      </w:pPr>
    </w:p>
    <w:p w:rsidR="00F27C25" w:rsidRDefault="00F27C25" w:rsidP="00FA3BBB">
      <w:pPr>
        <w:ind w:right="1422"/>
        <w:jc w:val="both"/>
        <w:rPr>
          <w:rFonts w:asciiTheme="majorBidi" w:hAnsiTheme="majorBidi" w:cstheme="majorBidi"/>
        </w:rPr>
      </w:pPr>
    </w:p>
    <w:p w:rsidR="00F27C25" w:rsidRDefault="00F27C25" w:rsidP="00FA3BBB">
      <w:pPr>
        <w:ind w:right="1422"/>
        <w:jc w:val="both"/>
        <w:rPr>
          <w:rFonts w:asciiTheme="majorBidi" w:hAnsiTheme="majorBidi" w:cstheme="majorBidi"/>
        </w:rPr>
      </w:pPr>
    </w:p>
    <w:p w:rsidR="00F27C25" w:rsidRDefault="00F27C25" w:rsidP="00FA3BBB">
      <w:pPr>
        <w:ind w:right="1422"/>
        <w:jc w:val="both"/>
        <w:rPr>
          <w:rFonts w:asciiTheme="majorBidi" w:hAnsiTheme="majorBidi" w:cstheme="majorBidi"/>
        </w:rPr>
      </w:pPr>
    </w:p>
    <w:p w:rsidR="00F27C25" w:rsidRDefault="00F27C25" w:rsidP="00FA3BBB">
      <w:pPr>
        <w:ind w:right="1422"/>
        <w:jc w:val="both"/>
        <w:rPr>
          <w:rFonts w:asciiTheme="majorBidi" w:hAnsiTheme="majorBidi" w:cstheme="majorBidi"/>
        </w:rPr>
      </w:pPr>
    </w:p>
    <w:p w:rsidR="00F27C25" w:rsidRDefault="00F27C25" w:rsidP="00FA3BBB">
      <w:pPr>
        <w:ind w:right="1422"/>
        <w:jc w:val="both"/>
        <w:rPr>
          <w:rFonts w:asciiTheme="majorBidi" w:hAnsiTheme="majorBidi" w:cstheme="majorBidi"/>
        </w:rPr>
      </w:pPr>
    </w:p>
    <w:p w:rsidR="00F27C25" w:rsidRDefault="00F27C25" w:rsidP="00FA3BBB">
      <w:pPr>
        <w:ind w:right="1422"/>
        <w:jc w:val="both"/>
        <w:rPr>
          <w:rFonts w:asciiTheme="majorBidi" w:hAnsiTheme="majorBidi" w:cstheme="majorBidi"/>
        </w:rPr>
      </w:pPr>
    </w:p>
    <w:p w:rsidR="00F27C25" w:rsidRDefault="00F27C25" w:rsidP="00FA3BBB">
      <w:pPr>
        <w:ind w:right="1422"/>
        <w:jc w:val="both"/>
        <w:rPr>
          <w:rFonts w:asciiTheme="majorBidi" w:hAnsiTheme="majorBidi" w:cstheme="majorBidi"/>
        </w:rPr>
      </w:pPr>
    </w:p>
    <w:p w:rsidR="00F27C25" w:rsidRDefault="00F27C25" w:rsidP="00FA3BBB">
      <w:pPr>
        <w:ind w:right="1422"/>
        <w:jc w:val="both"/>
        <w:rPr>
          <w:rFonts w:asciiTheme="majorBidi" w:hAnsiTheme="majorBidi" w:cstheme="majorBidi"/>
        </w:rPr>
      </w:pPr>
    </w:p>
    <w:p w:rsidR="00F27C25" w:rsidRDefault="00F27C25" w:rsidP="00FA3BBB">
      <w:pPr>
        <w:ind w:right="1422"/>
        <w:jc w:val="both"/>
        <w:rPr>
          <w:rFonts w:asciiTheme="majorBidi" w:hAnsiTheme="majorBidi" w:cstheme="majorBidi"/>
        </w:rPr>
      </w:pPr>
    </w:p>
    <w:p w:rsidR="00F27C25" w:rsidRDefault="00F27C25" w:rsidP="00FA3BBB">
      <w:pPr>
        <w:ind w:right="1422"/>
        <w:jc w:val="both"/>
        <w:rPr>
          <w:rFonts w:asciiTheme="majorBidi" w:hAnsiTheme="majorBidi" w:cstheme="majorBidi"/>
        </w:rPr>
      </w:pPr>
    </w:p>
    <w:p w:rsidR="00F27C25" w:rsidRDefault="00F27C25" w:rsidP="00FA3BBB">
      <w:pPr>
        <w:ind w:right="1422"/>
        <w:jc w:val="both"/>
        <w:rPr>
          <w:rFonts w:asciiTheme="majorBidi" w:hAnsiTheme="majorBidi" w:cstheme="majorBidi"/>
        </w:rPr>
      </w:pPr>
    </w:p>
    <w:p w:rsidR="00F27C25" w:rsidRDefault="00F27C25" w:rsidP="00FA3BBB">
      <w:pPr>
        <w:ind w:right="1422"/>
        <w:jc w:val="both"/>
        <w:rPr>
          <w:rFonts w:asciiTheme="majorBidi" w:hAnsiTheme="majorBidi" w:cstheme="majorBidi"/>
        </w:rPr>
      </w:pPr>
    </w:p>
    <w:p w:rsidR="00F27C25" w:rsidRPr="008308B6" w:rsidRDefault="00F27C25" w:rsidP="00FA3BBB">
      <w:pPr>
        <w:ind w:right="1422"/>
        <w:jc w:val="both"/>
        <w:rPr>
          <w:rFonts w:asciiTheme="majorBidi" w:hAnsiTheme="majorBidi" w:cstheme="majorBidi"/>
        </w:rPr>
      </w:pPr>
    </w:p>
    <w:p w:rsidR="0079724B" w:rsidRPr="00FA3BBB" w:rsidRDefault="00A670DB" w:rsidP="00FA3BBB">
      <w:pPr>
        <w:ind w:right="1422"/>
        <w:jc w:val="both"/>
        <w:rPr>
          <w:rFonts w:asciiTheme="majorBidi" w:hAnsiTheme="majorBidi" w:cstheme="majorBidi"/>
        </w:rPr>
      </w:pPr>
      <w:r w:rsidRPr="00A670DB">
        <w:rPr>
          <w:rFonts w:asciiTheme="majorBidi" w:hAnsiTheme="majorBidi" w:cstheme="majorBidi"/>
          <w:sz w:val="24"/>
          <w:szCs w:val="24"/>
        </w:rPr>
        <w:lastRenderedPageBreak/>
        <w:t>“In assenza di ogni speranza, facciamo udire il nostro grido di speranza. Crediamo in Dio, buono e giusto. Crediamo che alla fine la bontà di Dio trionferà sul male dell’odio e della morte che ancora sono nella nostra terra. Vedremo qui «una nuova terra» e «un nuovo essere umano», capace di elevarsi nello spirito all’amore di tutti i fratelli e sorelle</w:t>
      </w:r>
      <w:r w:rsidR="0079724B" w:rsidRPr="00854649">
        <w:rPr>
          <w:rFonts w:asciiTheme="majorBidi" w:hAnsiTheme="majorBidi" w:cstheme="majorBidi"/>
          <w:sz w:val="24"/>
          <w:szCs w:val="24"/>
        </w:rPr>
        <w:t>”</w:t>
      </w:r>
      <w:r>
        <w:rPr>
          <w:rFonts w:asciiTheme="majorBidi" w:hAnsiTheme="majorBidi" w:cstheme="majorBidi"/>
          <w:sz w:val="24"/>
          <w:szCs w:val="24"/>
        </w:rPr>
        <w:t>.</w:t>
      </w:r>
    </w:p>
    <w:p w:rsidR="0079724B" w:rsidRPr="00A670DB" w:rsidRDefault="0079724B" w:rsidP="0079724B">
      <w:pPr>
        <w:pStyle w:val="Testonotadichiusura"/>
        <w:spacing w:line="360" w:lineRule="auto"/>
        <w:rPr>
          <w:rFonts w:asciiTheme="majorBidi" w:hAnsiTheme="majorBidi" w:cstheme="majorBidi"/>
          <w:sz w:val="24"/>
          <w:szCs w:val="24"/>
          <w:lang w:val="it-IT"/>
        </w:rPr>
      </w:pPr>
    </w:p>
    <w:p w:rsidR="0079724B" w:rsidRPr="00A670DB" w:rsidRDefault="0079724B" w:rsidP="0079724B">
      <w:pPr>
        <w:pStyle w:val="Testonotadichiusura"/>
        <w:spacing w:line="360" w:lineRule="auto"/>
        <w:rPr>
          <w:rFonts w:asciiTheme="majorBidi" w:hAnsiTheme="majorBidi" w:cstheme="majorBidi"/>
          <w:sz w:val="24"/>
          <w:szCs w:val="24"/>
          <w:lang w:val="it-IT"/>
        </w:rPr>
      </w:pPr>
      <w:r w:rsidRPr="00A670DB">
        <w:rPr>
          <w:rFonts w:asciiTheme="majorBidi" w:hAnsiTheme="majorBidi" w:cstheme="majorBidi"/>
          <w:sz w:val="24"/>
          <w:szCs w:val="24"/>
          <w:lang w:val="it-IT"/>
        </w:rPr>
        <w:t>Kairos Palestin</w:t>
      </w:r>
      <w:r w:rsidR="00A670DB" w:rsidRPr="00A670DB">
        <w:rPr>
          <w:rFonts w:asciiTheme="majorBidi" w:hAnsiTheme="majorBidi" w:cstheme="majorBidi"/>
          <w:sz w:val="24"/>
          <w:szCs w:val="24"/>
          <w:lang w:val="it-IT"/>
        </w:rPr>
        <w:t xml:space="preserve">a </w:t>
      </w:r>
      <w:r w:rsidRPr="00A670DB">
        <w:rPr>
          <w:rFonts w:asciiTheme="majorBidi" w:hAnsiTheme="majorBidi" w:cstheme="majorBidi"/>
          <w:sz w:val="24"/>
          <w:szCs w:val="24"/>
          <w:lang w:val="it-IT"/>
        </w:rPr>
        <w:t xml:space="preserve">– </w:t>
      </w:r>
      <w:r w:rsidR="00A670DB" w:rsidRPr="00A670DB">
        <w:rPr>
          <w:rFonts w:asciiTheme="majorBidi" w:hAnsiTheme="majorBidi" w:cstheme="majorBidi"/>
          <w:sz w:val="24"/>
          <w:szCs w:val="24"/>
          <w:lang w:val="it-IT"/>
        </w:rPr>
        <w:t>Un momento di veri</w:t>
      </w:r>
      <w:r w:rsidR="00A670DB">
        <w:rPr>
          <w:rFonts w:asciiTheme="majorBidi" w:hAnsiTheme="majorBidi" w:cstheme="majorBidi"/>
          <w:sz w:val="24"/>
          <w:szCs w:val="24"/>
          <w:lang w:val="it-IT"/>
        </w:rPr>
        <w:t>tà, capitolo</w:t>
      </w:r>
      <w:r w:rsidRPr="00A670DB">
        <w:rPr>
          <w:rFonts w:asciiTheme="majorBidi" w:hAnsiTheme="majorBidi" w:cstheme="majorBidi"/>
          <w:sz w:val="24"/>
          <w:szCs w:val="24"/>
          <w:lang w:val="it-IT"/>
        </w:rPr>
        <w:t xml:space="preserve"> 10</w:t>
      </w:r>
    </w:p>
    <w:p w:rsidR="0079724B" w:rsidRPr="00A670DB" w:rsidRDefault="0079724B" w:rsidP="0079724B">
      <w:pPr>
        <w:pStyle w:val="Testonotadichiusura"/>
        <w:spacing w:line="360" w:lineRule="auto"/>
        <w:rPr>
          <w:rFonts w:asciiTheme="majorBidi" w:hAnsiTheme="majorBidi" w:cstheme="majorBidi"/>
          <w:sz w:val="24"/>
          <w:szCs w:val="24"/>
          <w:lang w:val="it-IT"/>
        </w:rPr>
      </w:pPr>
    </w:p>
    <w:p w:rsidR="0079724B" w:rsidRPr="00A670DB" w:rsidRDefault="0079724B" w:rsidP="0079724B">
      <w:pPr>
        <w:pStyle w:val="Testonotadichiusura"/>
        <w:spacing w:line="360" w:lineRule="auto"/>
        <w:rPr>
          <w:sz w:val="24"/>
          <w:szCs w:val="24"/>
          <w:lang w:val="it-IT"/>
        </w:rPr>
      </w:pPr>
    </w:p>
    <w:p w:rsidR="0079724B" w:rsidRPr="00A670DB" w:rsidRDefault="0079724B" w:rsidP="0079724B">
      <w:pPr>
        <w:pStyle w:val="Testonotadichiusura"/>
        <w:spacing w:line="360" w:lineRule="auto"/>
        <w:rPr>
          <w:sz w:val="24"/>
          <w:szCs w:val="24"/>
          <w:lang w:val="it-IT"/>
        </w:rPr>
      </w:pPr>
    </w:p>
    <w:p w:rsidR="0079724B" w:rsidRPr="00A670DB" w:rsidRDefault="0079724B" w:rsidP="0079724B">
      <w:pPr>
        <w:pStyle w:val="Testonotadichiusura"/>
        <w:spacing w:line="360" w:lineRule="auto"/>
        <w:rPr>
          <w:sz w:val="24"/>
          <w:szCs w:val="24"/>
          <w:lang w:val="it-IT"/>
        </w:rPr>
      </w:pPr>
    </w:p>
    <w:p w:rsidR="0079724B" w:rsidRPr="00A670DB" w:rsidRDefault="0079724B" w:rsidP="0079724B">
      <w:pPr>
        <w:pStyle w:val="Testonotadichiusura"/>
        <w:spacing w:line="360" w:lineRule="auto"/>
        <w:rPr>
          <w:sz w:val="24"/>
          <w:szCs w:val="24"/>
          <w:lang w:val="it-IT"/>
        </w:rPr>
      </w:pPr>
    </w:p>
    <w:p w:rsidR="0079724B" w:rsidRPr="00A670DB" w:rsidRDefault="0079724B" w:rsidP="0079724B">
      <w:pPr>
        <w:pStyle w:val="Testonotadichiusura"/>
        <w:spacing w:line="360" w:lineRule="auto"/>
        <w:rPr>
          <w:sz w:val="24"/>
          <w:szCs w:val="24"/>
          <w:lang w:val="it-IT"/>
        </w:rPr>
      </w:pPr>
    </w:p>
    <w:p w:rsidR="0079724B" w:rsidRPr="00A670DB" w:rsidRDefault="0079724B" w:rsidP="0079724B">
      <w:pPr>
        <w:pStyle w:val="Testonotadichiusura"/>
        <w:spacing w:line="360" w:lineRule="auto"/>
        <w:rPr>
          <w:sz w:val="24"/>
          <w:szCs w:val="24"/>
          <w:lang w:val="it-IT"/>
        </w:rPr>
      </w:pPr>
    </w:p>
    <w:p w:rsidR="0079724B" w:rsidRPr="00A670DB" w:rsidRDefault="0079724B" w:rsidP="0079724B">
      <w:pPr>
        <w:pStyle w:val="Testonotadichiusura"/>
        <w:spacing w:line="360" w:lineRule="auto"/>
        <w:rPr>
          <w:sz w:val="24"/>
          <w:szCs w:val="24"/>
          <w:lang w:val="it-IT"/>
        </w:rPr>
      </w:pPr>
    </w:p>
    <w:p w:rsidR="0079724B" w:rsidRPr="00A670DB" w:rsidRDefault="0079724B" w:rsidP="0079724B">
      <w:pPr>
        <w:pStyle w:val="Testonotadichiusura"/>
        <w:spacing w:line="360" w:lineRule="auto"/>
        <w:rPr>
          <w:sz w:val="24"/>
          <w:szCs w:val="24"/>
          <w:lang w:val="it-IT"/>
        </w:rPr>
      </w:pPr>
    </w:p>
    <w:p w:rsidR="0079724B" w:rsidRPr="00A670DB" w:rsidRDefault="0079724B" w:rsidP="0079724B">
      <w:pPr>
        <w:pStyle w:val="Testonotadichiusura"/>
        <w:spacing w:line="360" w:lineRule="auto"/>
        <w:rPr>
          <w:sz w:val="24"/>
          <w:szCs w:val="24"/>
          <w:lang w:val="it-IT"/>
        </w:rPr>
      </w:pPr>
    </w:p>
    <w:p w:rsidR="0079724B" w:rsidRPr="00A670DB" w:rsidRDefault="0079724B" w:rsidP="0079724B">
      <w:pPr>
        <w:pStyle w:val="Testonotadichiusura"/>
        <w:spacing w:line="360" w:lineRule="auto"/>
        <w:rPr>
          <w:sz w:val="24"/>
          <w:szCs w:val="24"/>
          <w:lang w:val="it-IT"/>
        </w:rPr>
      </w:pPr>
    </w:p>
    <w:p w:rsidR="0079724B" w:rsidRPr="00A670DB" w:rsidRDefault="0079724B" w:rsidP="0079724B">
      <w:pPr>
        <w:pStyle w:val="Testonotadichiusura"/>
        <w:spacing w:line="360" w:lineRule="auto"/>
        <w:rPr>
          <w:sz w:val="24"/>
          <w:szCs w:val="24"/>
          <w:lang w:val="it-IT"/>
        </w:rPr>
      </w:pPr>
    </w:p>
    <w:p w:rsidR="0079724B" w:rsidRDefault="0079724B" w:rsidP="0079724B">
      <w:pPr>
        <w:pStyle w:val="Testonotadichiusura"/>
        <w:spacing w:line="360" w:lineRule="auto"/>
        <w:rPr>
          <w:sz w:val="24"/>
          <w:szCs w:val="24"/>
          <w:rtl/>
        </w:rPr>
      </w:pPr>
    </w:p>
    <w:p w:rsidR="0079724B" w:rsidRDefault="0079724B" w:rsidP="0079724B">
      <w:pPr>
        <w:pStyle w:val="Testonotadichiusura"/>
        <w:spacing w:line="360" w:lineRule="auto"/>
        <w:rPr>
          <w:sz w:val="24"/>
          <w:szCs w:val="24"/>
          <w:rtl/>
        </w:rPr>
      </w:pPr>
    </w:p>
    <w:p w:rsidR="0079724B" w:rsidRDefault="0079724B" w:rsidP="0079724B">
      <w:pPr>
        <w:pStyle w:val="Testonotadichiusura"/>
        <w:spacing w:line="360" w:lineRule="auto"/>
        <w:rPr>
          <w:sz w:val="24"/>
          <w:szCs w:val="24"/>
          <w:rtl/>
        </w:rPr>
      </w:pPr>
    </w:p>
    <w:p w:rsidR="0079724B" w:rsidRPr="00A670DB" w:rsidRDefault="0079724B" w:rsidP="0079724B">
      <w:pPr>
        <w:pStyle w:val="Testonotadichiusura"/>
        <w:spacing w:line="360" w:lineRule="auto"/>
        <w:rPr>
          <w:sz w:val="24"/>
          <w:szCs w:val="24"/>
          <w:lang w:val="it-IT"/>
        </w:rPr>
      </w:pPr>
    </w:p>
    <w:p w:rsidR="0079724B" w:rsidRPr="00A670DB" w:rsidRDefault="0079724B" w:rsidP="0079724B">
      <w:pPr>
        <w:pStyle w:val="Testonotadichiusura"/>
        <w:spacing w:line="360" w:lineRule="auto"/>
        <w:rPr>
          <w:sz w:val="24"/>
          <w:szCs w:val="24"/>
          <w:lang w:val="it-IT"/>
        </w:rPr>
      </w:pPr>
    </w:p>
    <w:p w:rsidR="0079724B" w:rsidRPr="00A670DB" w:rsidRDefault="0079724B" w:rsidP="0079724B">
      <w:pPr>
        <w:pStyle w:val="Testonotadichiusura"/>
        <w:spacing w:line="360" w:lineRule="auto"/>
        <w:rPr>
          <w:sz w:val="24"/>
          <w:szCs w:val="24"/>
          <w:lang w:val="it-IT"/>
        </w:rPr>
      </w:pPr>
    </w:p>
    <w:p w:rsidR="0079724B" w:rsidRPr="00A670DB" w:rsidRDefault="0079724B" w:rsidP="0079724B">
      <w:pPr>
        <w:pStyle w:val="Testonotadichiusura"/>
        <w:spacing w:line="360" w:lineRule="auto"/>
        <w:rPr>
          <w:sz w:val="24"/>
          <w:szCs w:val="24"/>
          <w:lang w:val="it-IT"/>
        </w:rPr>
      </w:pPr>
    </w:p>
    <w:p w:rsidR="0079724B" w:rsidRPr="00A670DB" w:rsidRDefault="0079724B" w:rsidP="0079724B">
      <w:pPr>
        <w:pStyle w:val="Testonotadichiusura"/>
        <w:spacing w:line="360" w:lineRule="auto"/>
        <w:rPr>
          <w:sz w:val="24"/>
          <w:szCs w:val="24"/>
          <w:lang w:val="it-IT"/>
        </w:rPr>
      </w:pPr>
    </w:p>
    <w:p w:rsidR="00B068D3" w:rsidRDefault="0079724B" w:rsidP="0079724B">
      <w:pPr>
        <w:jc w:val="center"/>
        <w:rPr>
          <w:b/>
          <w:bCs/>
        </w:rPr>
      </w:pPr>
      <w:r w:rsidRPr="00A670DB">
        <w:rPr>
          <w:b/>
          <w:bCs/>
        </w:rPr>
        <w:tab/>
      </w:r>
    </w:p>
    <w:p w:rsidR="00B068D3" w:rsidRPr="00AE2FE0" w:rsidRDefault="00B068D3" w:rsidP="0079724B">
      <w:pPr>
        <w:jc w:val="center"/>
        <w:rPr>
          <w:b/>
          <w:bCs/>
        </w:rPr>
      </w:pPr>
    </w:p>
    <w:p w:rsidR="00B068D3" w:rsidRPr="00AE2FE0" w:rsidRDefault="00B068D3" w:rsidP="0079724B">
      <w:pPr>
        <w:jc w:val="center"/>
        <w:rPr>
          <w:b/>
          <w:bCs/>
        </w:rPr>
      </w:pPr>
    </w:p>
    <w:p w:rsidR="00B068D3" w:rsidRPr="00AE2FE0" w:rsidRDefault="00B068D3" w:rsidP="0079724B">
      <w:pPr>
        <w:jc w:val="center"/>
        <w:rPr>
          <w:b/>
          <w:bCs/>
        </w:rPr>
      </w:pPr>
    </w:p>
    <w:p w:rsidR="00B068D3" w:rsidRPr="00AE2FE0" w:rsidRDefault="00B068D3" w:rsidP="0079724B">
      <w:pPr>
        <w:jc w:val="center"/>
        <w:rPr>
          <w:b/>
          <w:bCs/>
        </w:rPr>
      </w:pPr>
    </w:p>
    <w:p w:rsidR="00B068D3" w:rsidRPr="00AE2FE0" w:rsidRDefault="00B068D3" w:rsidP="0079724B">
      <w:pPr>
        <w:jc w:val="center"/>
        <w:rPr>
          <w:b/>
          <w:bCs/>
        </w:rPr>
      </w:pPr>
    </w:p>
    <w:p w:rsidR="00B068D3" w:rsidRPr="00AE2FE0" w:rsidRDefault="00B068D3" w:rsidP="0079724B">
      <w:pPr>
        <w:jc w:val="center"/>
        <w:rPr>
          <w:b/>
          <w:bCs/>
        </w:rPr>
      </w:pPr>
    </w:p>
    <w:p w:rsidR="0079724B" w:rsidRPr="00D75189" w:rsidRDefault="00B228DE" w:rsidP="00D75189">
      <w:pPr>
        <w:rPr>
          <w:b/>
          <w:bCs/>
          <w:sz w:val="24"/>
          <w:szCs w:val="24"/>
        </w:rPr>
      </w:pPr>
      <w:r w:rsidRPr="00D75189">
        <w:rPr>
          <w:b/>
          <w:bCs/>
          <w:sz w:val="24"/>
          <w:szCs w:val="24"/>
        </w:rPr>
        <w:lastRenderedPageBreak/>
        <w:t>Conclusione</w:t>
      </w:r>
    </w:p>
    <w:p w:rsidR="00DE1E44" w:rsidRPr="00D75189" w:rsidRDefault="00DE1E44" w:rsidP="00D75189">
      <w:pPr>
        <w:rPr>
          <w:b/>
          <w:bCs/>
          <w:sz w:val="24"/>
          <w:szCs w:val="24"/>
        </w:rPr>
      </w:pPr>
      <w:r w:rsidRPr="00D75189">
        <w:rPr>
          <w:b/>
          <w:bCs/>
          <w:sz w:val="24"/>
          <w:szCs w:val="24"/>
        </w:rPr>
        <w:t xml:space="preserve">Mentre stiamo preparando i nostri cuori per il Santo Natale.... </w:t>
      </w:r>
    </w:p>
    <w:p w:rsidR="0079724B" w:rsidRPr="00D75189" w:rsidRDefault="00DE1E44" w:rsidP="00D75189">
      <w:pPr>
        <w:rPr>
          <w:b/>
          <w:bCs/>
          <w:sz w:val="24"/>
          <w:szCs w:val="24"/>
        </w:rPr>
      </w:pPr>
      <w:r w:rsidRPr="00D75189">
        <w:rPr>
          <w:b/>
          <w:bCs/>
          <w:sz w:val="24"/>
          <w:szCs w:val="24"/>
        </w:rPr>
        <w:t xml:space="preserve">Per favore, non dimentichiamo i Palestinesi....   </w:t>
      </w:r>
    </w:p>
    <w:p w:rsidR="0079724B" w:rsidRPr="00D75189" w:rsidRDefault="0079724B" w:rsidP="00D75189">
      <w:pPr>
        <w:rPr>
          <w:b/>
          <w:bCs/>
          <w:sz w:val="24"/>
          <w:szCs w:val="24"/>
        </w:rPr>
      </w:pPr>
      <w:r w:rsidRPr="00D75189">
        <w:rPr>
          <w:b/>
          <w:bCs/>
          <w:sz w:val="24"/>
          <w:szCs w:val="24"/>
        </w:rPr>
        <w:tab/>
        <w:t>Rifat Odeh Kassis</w:t>
      </w:r>
    </w:p>
    <w:p w:rsidR="0079724B" w:rsidRPr="00D75189" w:rsidRDefault="0079724B" w:rsidP="00D75189">
      <w:pPr>
        <w:rPr>
          <w:b/>
          <w:bCs/>
          <w:sz w:val="24"/>
          <w:szCs w:val="24"/>
        </w:rPr>
      </w:pPr>
    </w:p>
    <w:p w:rsidR="00DE1E44" w:rsidRPr="00D75189" w:rsidRDefault="00DE1E44" w:rsidP="00D75189">
      <w:pPr>
        <w:rPr>
          <w:i/>
          <w:sz w:val="24"/>
          <w:szCs w:val="24"/>
        </w:rPr>
      </w:pPr>
      <w:r w:rsidRPr="00D75189">
        <w:rPr>
          <w:rFonts w:ascii="Times New Roman" w:hAnsi="Times New Roman" w:cs="Times New Roman"/>
          <w:sz w:val="24"/>
          <w:szCs w:val="24"/>
        </w:rPr>
        <w:t>Oh Dio, Dio di tutto il creato, attendiamo la tua giustizia, abbiamo sete della tua acqua e confidiamo nel tuo amore. Dacci la capacità di pentirci e di essere tuoi servi fedeli e coraggiosi e donaci la tua benedizione celeste</w:t>
      </w:r>
      <w:r w:rsidR="00D75189" w:rsidRPr="00D75189">
        <w:rPr>
          <w:rFonts w:ascii="Times New Roman" w:hAnsi="Times New Roman" w:cs="Times New Roman"/>
          <w:sz w:val="24"/>
          <w:szCs w:val="24"/>
        </w:rPr>
        <w:t xml:space="preserve"> </w:t>
      </w:r>
      <w:r w:rsidRPr="00D75189">
        <w:rPr>
          <w:rFonts w:ascii="Times New Roman" w:hAnsi="Times New Roman" w:cs="Times New Roman"/>
          <w:sz w:val="24"/>
          <w:szCs w:val="24"/>
        </w:rPr>
        <w:t>per poter essere saldi e forti contro il male. Donaci la forza di camminare con Te, di rinascere per glorificare il Tuo nome. Che possiamo aprire gli occhi e vedere la sofferenza del tuo popolo e diventare tenaci nella nostra fede per stare al loro fianco con solidarietà, in fede, speranza e amore.</w:t>
      </w:r>
      <w:r w:rsidR="0079724B" w:rsidRPr="00D75189">
        <w:rPr>
          <w:i/>
          <w:sz w:val="24"/>
          <w:szCs w:val="24"/>
        </w:rPr>
        <w:tab/>
      </w:r>
    </w:p>
    <w:p w:rsidR="00DE1E44" w:rsidRPr="00D75189" w:rsidRDefault="00DE1E44" w:rsidP="00D75189">
      <w:pPr>
        <w:rPr>
          <w:rFonts w:ascii="Times New Roman" w:hAnsi="Times New Roman" w:cs="Times New Roman"/>
          <w:sz w:val="24"/>
          <w:szCs w:val="24"/>
        </w:rPr>
      </w:pPr>
      <w:r w:rsidRPr="00D75189">
        <w:rPr>
          <w:rFonts w:ascii="Times New Roman" w:hAnsi="Times New Roman" w:cs="Times New Roman"/>
          <w:sz w:val="24"/>
          <w:szCs w:val="24"/>
        </w:rPr>
        <w:t>L</w:t>
      </w:r>
      <w:r w:rsidR="00B2748D" w:rsidRPr="00D75189">
        <w:rPr>
          <w:rFonts w:ascii="Times New Roman" w:hAnsi="Times New Roman" w:cs="Times New Roman"/>
          <w:sz w:val="24"/>
          <w:szCs w:val="24"/>
        </w:rPr>
        <w:t>a</w:t>
      </w:r>
      <w:r w:rsidRPr="00D75189">
        <w:rPr>
          <w:rFonts w:ascii="Times New Roman" w:hAnsi="Times New Roman" w:cs="Times New Roman"/>
          <w:sz w:val="24"/>
          <w:szCs w:val="24"/>
        </w:rPr>
        <w:t xml:space="preserve"> </w:t>
      </w:r>
      <w:r w:rsidR="003101FB" w:rsidRPr="00D75189">
        <w:rPr>
          <w:rFonts w:ascii="Times New Roman" w:hAnsi="Times New Roman" w:cs="Times New Roman"/>
          <w:sz w:val="24"/>
          <w:szCs w:val="24"/>
        </w:rPr>
        <w:t xml:space="preserve">crisi </w:t>
      </w:r>
      <w:r w:rsidRPr="00D75189">
        <w:rPr>
          <w:rFonts w:ascii="Times New Roman" w:hAnsi="Times New Roman" w:cs="Times New Roman"/>
          <w:sz w:val="24"/>
          <w:szCs w:val="24"/>
        </w:rPr>
        <w:t xml:space="preserve">del popolo palestinese oggi </w:t>
      </w:r>
      <w:r w:rsidR="003101FB" w:rsidRPr="00D75189">
        <w:rPr>
          <w:rFonts w:ascii="Times New Roman" w:hAnsi="Times New Roman" w:cs="Times New Roman"/>
          <w:sz w:val="24"/>
          <w:szCs w:val="24"/>
        </w:rPr>
        <w:t>è giunta ad un punto critico e grave, di particolare urgenza. Ci troviamo in un momento molto buio della storia palestinese, che sta emergendo dopo decenni di oscurità. Il popolo palestinese ha sperimentato l’esproprio, la dispersione, l’Apartheid, la manipolazione e il controllo da parte di un regime straniero per le ultime sette decadi, oltre ad aver subito in modo diretto l’occupazione militare e l’Apartheid per 5 decenni. Le infinite negoziazioni politiche sono giunte ad un punto morto e non si sono segnali che ci dic</w:t>
      </w:r>
      <w:r w:rsidR="00EA698F">
        <w:rPr>
          <w:rFonts w:ascii="Times New Roman" w:hAnsi="Times New Roman" w:cs="Times New Roman"/>
          <w:sz w:val="24"/>
          <w:szCs w:val="24"/>
        </w:rPr>
        <w:t>a</w:t>
      </w:r>
      <w:r w:rsidR="003101FB" w:rsidRPr="00D75189">
        <w:rPr>
          <w:rFonts w:ascii="Times New Roman" w:hAnsi="Times New Roman" w:cs="Times New Roman"/>
          <w:sz w:val="24"/>
          <w:szCs w:val="24"/>
        </w:rPr>
        <w:t>no che il “processo di pace” possa avanzare</w:t>
      </w:r>
      <w:r w:rsidR="00EA698F">
        <w:rPr>
          <w:rFonts w:ascii="Times New Roman" w:hAnsi="Times New Roman" w:cs="Times New Roman"/>
          <w:sz w:val="24"/>
          <w:szCs w:val="24"/>
        </w:rPr>
        <w:t>.</w:t>
      </w:r>
    </w:p>
    <w:p w:rsidR="0079724B" w:rsidRPr="00D75189" w:rsidRDefault="003101FB" w:rsidP="00D75189">
      <w:pPr>
        <w:rPr>
          <w:rFonts w:ascii="Times New Roman" w:hAnsi="Times New Roman" w:cs="Times New Roman"/>
          <w:sz w:val="24"/>
          <w:szCs w:val="24"/>
        </w:rPr>
      </w:pPr>
      <w:r w:rsidRPr="00D75189">
        <w:rPr>
          <w:rFonts w:ascii="Times New Roman" w:hAnsi="Times New Roman" w:cs="Times New Roman"/>
          <w:sz w:val="24"/>
          <w:szCs w:val="24"/>
        </w:rPr>
        <w:t xml:space="preserve">La nostra patria è stata divisa in due nel 1948, quando fu creato con la forza lo stato di Israele sul 78% della Palestina ed oltre tre quarti della popolazione di allora fu espulsa per sparpagliarsi </w:t>
      </w:r>
      <w:r w:rsidR="001D751E" w:rsidRPr="00D75189">
        <w:rPr>
          <w:rFonts w:ascii="Times New Roman" w:hAnsi="Times New Roman" w:cs="Times New Roman"/>
          <w:sz w:val="24"/>
          <w:szCs w:val="24"/>
        </w:rPr>
        <w:t xml:space="preserve">in gruppi di profughi in tutto il mondo, senza alcun riconoscimento internazionale del loro diritto a ritornare. </w:t>
      </w:r>
      <w:r w:rsidR="0055476D">
        <w:rPr>
          <w:rFonts w:ascii="Times New Roman" w:hAnsi="Times New Roman" w:cs="Times New Roman"/>
          <w:sz w:val="24"/>
          <w:szCs w:val="24"/>
        </w:rPr>
        <w:t>Sin d</w:t>
      </w:r>
      <w:r w:rsidR="001D751E" w:rsidRPr="00D75189">
        <w:rPr>
          <w:rFonts w:ascii="Times New Roman" w:hAnsi="Times New Roman" w:cs="Times New Roman"/>
          <w:sz w:val="24"/>
          <w:szCs w:val="24"/>
        </w:rPr>
        <w:t>all’occupazione militare del resto della Palestina nel 1967, l’oppressone del popolo palestinese prosegue senza tregua.</w:t>
      </w:r>
      <w:r w:rsidR="00DC1C44" w:rsidRPr="00D75189">
        <w:rPr>
          <w:rFonts w:ascii="Times New Roman" w:hAnsi="Times New Roman" w:cs="Times New Roman"/>
          <w:sz w:val="24"/>
          <w:szCs w:val="24"/>
        </w:rPr>
        <w:t xml:space="preserve"> La nostra terra viene confiscata ogni giorno e insediamenti esclusivamente ebraici vengono costruiti sopra di essa, Le strade sono state costruite ad uso esclusivo dei coloni e la costruzione del muro di separazione ha richiesto l’esproprio di più del 40%</w:t>
      </w:r>
      <w:r w:rsidR="00FE5E12">
        <w:rPr>
          <w:rFonts w:ascii="Times New Roman" w:hAnsi="Times New Roman" w:cs="Times New Roman"/>
          <w:sz w:val="24"/>
          <w:szCs w:val="24"/>
        </w:rPr>
        <w:t xml:space="preserve"> </w:t>
      </w:r>
      <w:r w:rsidR="00DC1C44" w:rsidRPr="00D75189">
        <w:rPr>
          <w:rFonts w:ascii="Times New Roman" w:hAnsi="Times New Roman" w:cs="Times New Roman"/>
          <w:sz w:val="24"/>
          <w:szCs w:val="24"/>
        </w:rPr>
        <w:t>di ciò che era rimasto della nostra terra. L’assedio di Gaza prosegue. Le case dei Palestines</w:t>
      </w:r>
      <w:r w:rsidR="00C231EC" w:rsidRPr="00D75189">
        <w:rPr>
          <w:rFonts w:ascii="Times New Roman" w:hAnsi="Times New Roman" w:cs="Times New Roman"/>
          <w:sz w:val="24"/>
          <w:szCs w:val="24"/>
        </w:rPr>
        <w:t xml:space="preserve">i </w:t>
      </w:r>
      <w:r w:rsidR="00DC1C44" w:rsidRPr="00D75189">
        <w:rPr>
          <w:rFonts w:ascii="Times New Roman" w:hAnsi="Times New Roman" w:cs="Times New Roman"/>
          <w:sz w:val="24"/>
          <w:szCs w:val="24"/>
        </w:rPr>
        <w:t>vengono continuamente demolite, le carte di identità dei Palestinesi di Gerusalemme vengono revocate e viene negata loro la residenza in Gerusalemme. I Palestinesi sono oggett</w:t>
      </w:r>
      <w:r w:rsidR="00FE5E12">
        <w:rPr>
          <w:rFonts w:ascii="Times New Roman" w:hAnsi="Times New Roman" w:cs="Times New Roman"/>
          <w:sz w:val="24"/>
          <w:szCs w:val="24"/>
        </w:rPr>
        <w:t>o</w:t>
      </w:r>
      <w:r w:rsidR="00DC1C44" w:rsidRPr="00D75189">
        <w:rPr>
          <w:rFonts w:ascii="Times New Roman" w:hAnsi="Times New Roman" w:cs="Times New Roman"/>
          <w:sz w:val="24"/>
          <w:szCs w:val="24"/>
        </w:rPr>
        <w:t xml:space="preserve"> continuo di razzismo,</w:t>
      </w:r>
      <w:r w:rsidR="00C231EC" w:rsidRPr="00D75189">
        <w:rPr>
          <w:rFonts w:ascii="Times New Roman" w:hAnsi="Times New Roman" w:cs="Times New Roman"/>
          <w:sz w:val="24"/>
          <w:szCs w:val="24"/>
        </w:rPr>
        <w:t xml:space="preserve"> r</w:t>
      </w:r>
      <w:r w:rsidR="00DC1C44" w:rsidRPr="00D75189">
        <w:rPr>
          <w:rFonts w:ascii="Times New Roman" w:hAnsi="Times New Roman" w:cs="Times New Roman"/>
          <w:sz w:val="24"/>
          <w:szCs w:val="24"/>
        </w:rPr>
        <w:t>estrizioni negli spostamenti, accesso limitato ai servizi sanitari, al lavoro e</w:t>
      </w:r>
      <w:r w:rsidR="00C231EC" w:rsidRPr="00D75189">
        <w:rPr>
          <w:rFonts w:ascii="Times New Roman" w:hAnsi="Times New Roman" w:cs="Times New Roman"/>
          <w:sz w:val="24"/>
          <w:szCs w:val="24"/>
        </w:rPr>
        <w:t xml:space="preserve"> </w:t>
      </w:r>
      <w:r w:rsidR="00DC1C44" w:rsidRPr="00D75189">
        <w:rPr>
          <w:rFonts w:ascii="Times New Roman" w:hAnsi="Times New Roman" w:cs="Times New Roman"/>
          <w:sz w:val="24"/>
          <w:szCs w:val="24"/>
        </w:rPr>
        <w:t xml:space="preserve">alle opportunità scolastiche, </w:t>
      </w:r>
      <w:r w:rsidR="00C231EC" w:rsidRPr="00D75189">
        <w:rPr>
          <w:rFonts w:ascii="Times New Roman" w:hAnsi="Times New Roman" w:cs="Times New Roman"/>
          <w:sz w:val="24"/>
          <w:szCs w:val="24"/>
        </w:rPr>
        <w:t xml:space="preserve">di </w:t>
      </w:r>
      <w:r w:rsidR="00DC1C44" w:rsidRPr="00D75189">
        <w:rPr>
          <w:rFonts w:ascii="Times New Roman" w:hAnsi="Times New Roman" w:cs="Times New Roman"/>
          <w:sz w:val="24"/>
          <w:szCs w:val="24"/>
        </w:rPr>
        <w:t>arresti arbitrari e umiliazioni quotidiane.</w:t>
      </w:r>
      <w:r w:rsidR="00C231EC" w:rsidRPr="00D75189">
        <w:rPr>
          <w:rFonts w:ascii="Times New Roman" w:hAnsi="Times New Roman" w:cs="Times New Roman"/>
          <w:sz w:val="24"/>
          <w:szCs w:val="24"/>
        </w:rPr>
        <w:t xml:space="preserve"> I nostri prigionieri palestinesi, tra di loro ci sono donne e minori, devono sopportare condizioni molto dure, violazioni dei diritti e maltrattamenti. Più di sei milioni di profughi attendono ancora di tornare</w:t>
      </w:r>
      <w:r w:rsidR="0022522A">
        <w:rPr>
          <w:rFonts w:ascii="Times New Roman" w:hAnsi="Times New Roman" w:cs="Times New Roman"/>
          <w:sz w:val="24"/>
          <w:szCs w:val="24"/>
        </w:rPr>
        <w:t xml:space="preserve">, </w:t>
      </w:r>
      <w:r w:rsidR="00C231EC" w:rsidRPr="00D75189">
        <w:rPr>
          <w:rFonts w:ascii="Times New Roman" w:hAnsi="Times New Roman" w:cs="Times New Roman"/>
          <w:sz w:val="24"/>
          <w:szCs w:val="24"/>
        </w:rPr>
        <w:t>molti di essi vivono nelle pessime condizioni dei campi profughi</w:t>
      </w:r>
      <w:r w:rsidR="00E416C4" w:rsidRPr="00D75189">
        <w:rPr>
          <w:rFonts w:ascii="Times New Roman" w:hAnsi="Times New Roman" w:cs="Times New Roman"/>
          <w:sz w:val="24"/>
          <w:szCs w:val="24"/>
        </w:rPr>
        <w:t>. I Palestinesi che vivono all’interno di Israele devono affrontare</w:t>
      </w:r>
      <w:r w:rsidR="00094754">
        <w:rPr>
          <w:rFonts w:ascii="Times New Roman" w:hAnsi="Times New Roman" w:cs="Times New Roman"/>
          <w:sz w:val="24"/>
          <w:szCs w:val="24"/>
        </w:rPr>
        <w:t xml:space="preserve"> l’incessante </w:t>
      </w:r>
      <w:r w:rsidR="00E416C4" w:rsidRPr="00D75189">
        <w:rPr>
          <w:rFonts w:ascii="Times New Roman" w:hAnsi="Times New Roman" w:cs="Times New Roman"/>
          <w:sz w:val="24"/>
          <w:szCs w:val="24"/>
        </w:rPr>
        <w:t>discriminazion</w:t>
      </w:r>
      <w:r w:rsidR="00094754">
        <w:rPr>
          <w:rFonts w:ascii="Times New Roman" w:hAnsi="Times New Roman" w:cs="Times New Roman"/>
          <w:sz w:val="24"/>
          <w:szCs w:val="24"/>
        </w:rPr>
        <w:t>e</w:t>
      </w:r>
      <w:r w:rsidR="00E416C4" w:rsidRPr="00D75189">
        <w:rPr>
          <w:rFonts w:ascii="Times New Roman" w:hAnsi="Times New Roman" w:cs="Times New Roman"/>
          <w:sz w:val="24"/>
          <w:szCs w:val="24"/>
        </w:rPr>
        <w:t xml:space="preserve"> e </w:t>
      </w:r>
      <w:r w:rsidR="00094754">
        <w:rPr>
          <w:rFonts w:ascii="Times New Roman" w:hAnsi="Times New Roman" w:cs="Times New Roman"/>
          <w:sz w:val="24"/>
          <w:szCs w:val="24"/>
        </w:rPr>
        <w:t>l’</w:t>
      </w:r>
      <w:r w:rsidR="00E416C4" w:rsidRPr="00D75189">
        <w:rPr>
          <w:rFonts w:ascii="Times New Roman" w:hAnsi="Times New Roman" w:cs="Times New Roman"/>
          <w:sz w:val="24"/>
          <w:szCs w:val="24"/>
        </w:rPr>
        <w:t>Apartheid, senza alcun indennizzo per i crimini che storicamente sono stati commessi contro di loro.</w:t>
      </w:r>
    </w:p>
    <w:p w:rsidR="00E416C4" w:rsidRPr="00D75189" w:rsidRDefault="00E416C4" w:rsidP="00D75189">
      <w:pPr>
        <w:rPr>
          <w:rFonts w:ascii="Times New Roman" w:hAnsi="Times New Roman" w:cs="Times New Roman"/>
          <w:sz w:val="24"/>
          <w:szCs w:val="24"/>
        </w:rPr>
      </w:pPr>
      <w:r w:rsidRPr="00D75189">
        <w:rPr>
          <w:rFonts w:ascii="Times New Roman" w:hAnsi="Times New Roman" w:cs="Times New Roman"/>
          <w:sz w:val="24"/>
          <w:szCs w:val="24"/>
        </w:rPr>
        <w:t>La situazione non sta migliorando. In realtà sta semplicemente peggiorando. Il 12 giugno del 2017 la Coalizione Nazionale delle Organizzazioni Cristiane in Palestina (NCCOP) ha scritto una lettera aperta al Concilio Mondiale delle Chiese e al movimento ecumenico, nella quale dice: “Le cose hanno superato il livello di allarme. Siamo al limite del collasso catastrofico. Lo status-quo attuale è divenuto insostenibile. Questa potrebbe essere la nostra ultima possibilità di raggiungere una pace giusta.  Per la nostra comunità palestinese cristiana potrebbe essere l’ultima opportunità di salvare la presenza dei Cristiani in questa terra”.</w:t>
      </w:r>
    </w:p>
    <w:p w:rsidR="00C75978" w:rsidRPr="00D75189" w:rsidRDefault="00E416C4" w:rsidP="00D75189">
      <w:pPr>
        <w:rPr>
          <w:rFonts w:ascii="Times New Roman" w:hAnsi="Times New Roman" w:cs="Times New Roman"/>
          <w:sz w:val="24"/>
          <w:szCs w:val="24"/>
        </w:rPr>
      </w:pPr>
      <w:r w:rsidRPr="00D75189">
        <w:rPr>
          <w:rFonts w:ascii="Times New Roman" w:hAnsi="Times New Roman" w:cs="Times New Roman"/>
          <w:sz w:val="24"/>
          <w:szCs w:val="24"/>
        </w:rPr>
        <w:lastRenderedPageBreak/>
        <w:t>Non è sufficiente comprendere la situazione critica attuale, che costituisce la struttura della vita del popolo palestinese oggigiorno, ma dobbiamo lavorare duro e combattere per cambiarla. Potremmo così trovare una soluzione pacifica a questa prolungata occupazione militare, all</w:t>
      </w:r>
      <w:r w:rsidR="00D218B0" w:rsidRPr="00D75189">
        <w:rPr>
          <w:rFonts w:ascii="Times New Roman" w:hAnsi="Times New Roman" w:cs="Times New Roman"/>
          <w:sz w:val="24"/>
          <w:szCs w:val="24"/>
        </w:rPr>
        <w:t xml:space="preserve">a confisca della terra, alla discriminazione e all’Apartheid.  </w:t>
      </w:r>
    </w:p>
    <w:p w:rsidR="00C75978" w:rsidRPr="00D75189" w:rsidRDefault="00D218B0" w:rsidP="00D75189">
      <w:pPr>
        <w:rPr>
          <w:rFonts w:ascii="Times New Roman" w:hAnsi="Times New Roman" w:cs="Times New Roman"/>
          <w:sz w:val="24"/>
          <w:szCs w:val="24"/>
        </w:rPr>
      </w:pPr>
      <w:r w:rsidRPr="00D75189">
        <w:rPr>
          <w:rFonts w:ascii="Times New Roman" w:hAnsi="Times New Roman" w:cs="Times New Roman"/>
          <w:sz w:val="24"/>
          <w:szCs w:val="24"/>
        </w:rPr>
        <w:t>Oggi, più che in qualsiasi altro momento, tu, le tue sorelle e i tuoi fratelli nel mondo intero, avete l</w:t>
      </w:r>
      <w:r w:rsidR="00C75978" w:rsidRPr="00D75189">
        <w:rPr>
          <w:rFonts w:ascii="Times New Roman" w:hAnsi="Times New Roman" w:cs="Times New Roman"/>
          <w:sz w:val="24"/>
          <w:szCs w:val="24"/>
        </w:rPr>
        <w:t>’opportunità e il dovere di chiedere giustizia. Rifiutando di tollerare l’impunità israeliana e</w:t>
      </w:r>
      <w:r w:rsidR="004C7D00">
        <w:rPr>
          <w:rFonts w:ascii="Times New Roman" w:hAnsi="Times New Roman" w:cs="Times New Roman"/>
          <w:sz w:val="24"/>
          <w:szCs w:val="24"/>
        </w:rPr>
        <w:t xml:space="preserve"> il suo perpetuarsi,</w:t>
      </w:r>
      <w:r w:rsidR="00C75978" w:rsidRPr="00D75189">
        <w:rPr>
          <w:rFonts w:ascii="Times New Roman" w:hAnsi="Times New Roman" w:cs="Times New Roman"/>
          <w:sz w:val="24"/>
          <w:szCs w:val="24"/>
        </w:rPr>
        <w:t xml:space="preserve"> prende</w:t>
      </w:r>
      <w:r w:rsidR="004C7D00">
        <w:rPr>
          <w:rFonts w:ascii="Times New Roman" w:hAnsi="Times New Roman" w:cs="Times New Roman"/>
          <w:sz w:val="24"/>
          <w:szCs w:val="24"/>
        </w:rPr>
        <w:t>nd</w:t>
      </w:r>
      <w:r w:rsidR="00C75978" w:rsidRPr="00D75189">
        <w:rPr>
          <w:rFonts w:ascii="Times New Roman" w:hAnsi="Times New Roman" w:cs="Times New Roman"/>
          <w:sz w:val="24"/>
          <w:szCs w:val="24"/>
        </w:rPr>
        <w:t>o una posizione forte e chiara contro qualunque teologia o gruppo cristiano che giustifichi l’occupazione, difendendo i diritti dei Palestinesi e il loro diritto a resistere all’occupazione, esprimendosi a favore delle misure economiche, sportive, cultural</w:t>
      </w:r>
      <w:r w:rsidR="004C7D00">
        <w:rPr>
          <w:rFonts w:ascii="Times New Roman" w:hAnsi="Times New Roman" w:cs="Times New Roman"/>
          <w:sz w:val="24"/>
          <w:szCs w:val="24"/>
        </w:rPr>
        <w:t>i</w:t>
      </w:r>
      <w:r w:rsidR="00C75978" w:rsidRPr="00D75189">
        <w:rPr>
          <w:rFonts w:ascii="Times New Roman" w:hAnsi="Times New Roman" w:cs="Times New Roman"/>
          <w:sz w:val="24"/>
          <w:szCs w:val="24"/>
        </w:rPr>
        <w:t xml:space="preserve"> ed accademiche per costringere Israele a rispettare il diritto internazionale e le risoluzioni dell’ONU e per garantire ai Palestinesi i loro diritti.</w:t>
      </w:r>
    </w:p>
    <w:p w:rsidR="00C75978" w:rsidRPr="00D75189" w:rsidRDefault="00C75978" w:rsidP="00D75189">
      <w:pPr>
        <w:rPr>
          <w:rFonts w:ascii="Times New Roman" w:hAnsi="Times New Roman" w:cs="Times New Roman"/>
          <w:sz w:val="24"/>
          <w:szCs w:val="24"/>
        </w:rPr>
      </w:pPr>
      <w:r w:rsidRPr="00D75189">
        <w:rPr>
          <w:rFonts w:ascii="Times New Roman" w:hAnsi="Times New Roman" w:cs="Times New Roman"/>
          <w:sz w:val="24"/>
          <w:szCs w:val="24"/>
        </w:rPr>
        <w:t xml:space="preserve">In questo periodo di avvento, vogliamo sottolineare che noi, popolo di speranza, non cadremo mai nella disperazione e la nostra speranza nel Dio Risorto è grande e indiscussa. Tuttavia abbiamo bisogno di voi, fratelli e sorelle cristiani, adesso più che mai. Abbiamo bisogno della vostra preziosa solidarietà e vi sollecitiamo ad ascoltare e </w:t>
      </w:r>
      <w:r w:rsidR="004C7D00">
        <w:rPr>
          <w:rFonts w:ascii="Times New Roman" w:hAnsi="Times New Roman" w:cs="Times New Roman"/>
          <w:sz w:val="24"/>
          <w:szCs w:val="24"/>
        </w:rPr>
        <w:t xml:space="preserve">a </w:t>
      </w:r>
      <w:r w:rsidRPr="00D75189">
        <w:rPr>
          <w:rFonts w:ascii="Times New Roman" w:hAnsi="Times New Roman" w:cs="Times New Roman"/>
          <w:sz w:val="24"/>
          <w:szCs w:val="24"/>
        </w:rPr>
        <w:t>rispondere alla nostra chiamata.</w:t>
      </w:r>
    </w:p>
    <w:p w:rsidR="00C75978" w:rsidRPr="00D75189" w:rsidRDefault="00C75978" w:rsidP="00D75189">
      <w:pPr>
        <w:rPr>
          <w:rFonts w:ascii="Times New Roman" w:hAnsi="Times New Roman" w:cs="Times New Roman"/>
          <w:sz w:val="24"/>
          <w:szCs w:val="24"/>
        </w:rPr>
      </w:pPr>
      <w:r w:rsidRPr="00D75189">
        <w:rPr>
          <w:rFonts w:ascii="Times New Roman" w:hAnsi="Times New Roman" w:cs="Times New Roman"/>
          <w:sz w:val="24"/>
          <w:szCs w:val="24"/>
        </w:rPr>
        <w:t xml:space="preserve">Il tempo si sta esaurendo. Tuttavia con la vostra forza, solidarietà, impegno e compassione, con </w:t>
      </w:r>
      <w:r w:rsidR="004C1D31" w:rsidRPr="00D75189">
        <w:rPr>
          <w:rFonts w:ascii="Times New Roman" w:hAnsi="Times New Roman" w:cs="Times New Roman"/>
          <w:sz w:val="24"/>
          <w:szCs w:val="24"/>
        </w:rPr>
        <w:t>il vostro rifiuto fermo, pubblico ed unito di accettare qualunque altro es</w:t>
      </w:r>
      <w:r w:rsidR="004C7D00">
        <w:rPr>
          <w:rFonts w:ascii="Times New Roman" w:hAnsi="Times New Roman" w:cs="Times New Roman"/>
          <w:sz w:val="24"/>
          <w:szCs w:val="24"/>
        </w:rPr>
        <w:t>ito diverso dal</w:t>
      </w:r>
      <w:r w:rsidR="004C1D31" w:rsidRPr="00D75189">
        <w:rPr>
          <w:rFonts w:ascii="Times New Roman" w:hAnsi="Times New Roman" w:cs="Times New Roman"/>
          <w:sz w:val="24"/>
          <w:szCs w:val="24"/>
        </w:rPr>
        <w:t xml:space="preserve">la fine dell’oppressione, insieme noi possiamo cambiare il corso degli eventi. Potremmo finalmente vivere in pace e in giustizia, in quella pace che tutti i popoli anelano, </w:t>
      </w:r>
      <w:r w:rsidR="00D129A3">
        <w:rPr>
          <w:rFonts w:ascii="Times New Roman" w:hAnsi="Times New Roman" w:cs="Times New Roman"/>
          <w:sz w:val="24"/>
          <w:szCs w:val="24"/>
        </w:rPr>
        <w:t>quella</w:t>
      </w:r>
      <w:r w:rsidR="004C1D31" w:rsidRPr="00D75189">
        <w:rPr>
          <w:rFonts w:ascii="Times New Roman" w:hAnsi="Times New Roman" w:cs="Times New Roman"/>
          <w:sz w:val="24"/>
          <w:szCs w:val="24"/>
        </w:rPr>
        <w:t xml:space="preserve"> Pace che è stata annunciata qui a Betlemme.</w:t>
      </w:r>
    </w:p>
    <w:p w:rsidR="004C1D31" w:rsidRPr="00D75189" w:rsidRDefault="004C1D31" w:rsidP="00D75189">
      <w:pPr>
        <w:rPr>
          <w:rFonts w:ascii="Times New Roman" w:hAnsi="Times New Roman" w:cs="Times New Roman"/>
          <w:sz w:val="24"/>
          <w:szCs w:val="24"/>
        </w:rPr>
      </w:pPr>
      <w:r w:rsidRPr="00D75189">
        <w:rPr>
          <w:rFonts w:ascii="Times New Roman" w:hAnsi="Times New Roman" w:cs="Times New Roman"/>
          <w:sz w:val="24"/>
          <w:szCs w:val="24"/>
        </w:rPr>
        <w:t>Come abbiamo scritto nel documento Kairos, nel capitolo 6.1 “La nostra domanda ai fratelli e alle sorelle nelle Chiese oggi è: siete in grado di aiutarci ad avere indietro la nostra libertà, perché questo è l’unico modo con cui potete aiutare i due popoli a raggiungere la giustizia, la pace, la sicurezza e l’amore?”.</w:t>
      </w:r>
    </w:p>
    <w:p w:rsidR="0079724B" w:rsidRPr="00D75189" w:rsidRDefault="004C1D31" w:rsidP="00D75189">
      <w:pPr>
        <w:rPr>
          <w:rFonts w:ascii="Times New Roman" w:hAnsi="Times New Roman" w:cs="Times New Roman"/>
          <w:sz w:val="24"/>
          <w:szCs w:val="24"/>
        </w:rPr>
      </w:pPr>
      <w:r w:rsidRPr="00D75189">
        <w:rPr>
          <w:rFonts w:ascii="Times New Roman" w:hAnsi="Times New Roman" w:cs="Times New Roman"/>
          <w:sz w:val="24"/>
          <w:szCs w:val="24"/>
        </w:rPr>
        <w:t>Da Betlemme dove la pace è stata annunciata, auguro a tutti voi un Buon Natale.</w:t>
      </w:r>
    </w:p>
    <w:p w:rsidR="008E4B56" w:rsidRPr="00D75189" w:rsidRDefault="008E4B56" w:rsidP="00D75189">
      <w:pPr>
        <w:shd w:val="clear" w:color="auto" w:fill="FFFFFF"/>
        <w:rPr>
          <w:rFonts w:ascii="Times New Roman" w:hAnsi="Times New Roman" w:cs="Times New Roman"/>
          <w:sz w:val="24"/>
          <w:szCs w:val="24"/>
        </w:rPr>
      </w:pPr>
    </w:p>
    <w:p w:rsidR="00897F2B" w:rsidRPr="00D75189" w:rsidRDefault="0079724B" w:rsidP="00D75189">
      <w:pPr>
        <w:shd w:val="clear" w:color="auto" w:fill="FFFFFF"/>
        <w:rPr>
          <w:rFonts w:ascii="PFCentroSerifPro" w:hAnsi="PFCentroSerifPro" w:cs="PFCentroSerifPro"/>
          <w:sz w:val="24"/>
          <w:szCs w:val="24"/>
        </w:rPr>
      </w:pPr>
      <w:r w:rsidRPr="00D75189">
        <w:rPr>
          <w:b/>
          <w:bCs/>
          <w:sz w:val="24"/>
          <w:szCs w:val="24"/>
        </w:rPr>
        <w:t>Rifat Odeh Kassis:</w:t>
      </w:r>
      <w:r w:rsidRPr="00D75189">
        <w:rPr>
          <w:rFonts w:ascii="PFCentroSerifPro" w:hAnsi="PFCentroSerifPro" w:cs="PFCentroSerifPro"/>
          <w:sz w:val="24"/>
          <w:szCs w:val="24"/>
        </w:rPr>
        <w:t xml:space="preserve"> </w:t>
      </w:r>
      <w:r w:rsidR="008E4B56" w:rsidRPr="00D75189">
        <w:rPr>
          <w:rFonts w:ascii="PFCentroSerifPro" w:hAnsi="PFCentroSerifPro" w:cs="PFCentroSerifPro"/>
          <w:sz w:val="24"/>
          <w:szCs w:val="24"/>
        </w:rPr>
        <w:t xml:space="preserve"> </w:t>
      </w:r>
      <w:r w:rsidR="00897F2B" w:rsidRPr="00D75189">
        <w:rPr>
          <w:rFonts w:ascii="PFCentroSerifPro" w:hAnsi="PFCentroSerifPro" w:cs="PFCentroSerifPro"/>
          <w:sz w:val="24"/>
          <w:szCs w:val="24"/>
        </w:rPr>
        <w:t>Durante</w:t>
      </w:r>
      <w:r w:rsidR="00F25D78">
        <w:rPr>
          <w:rFonts w:ascii="PFCentroSerifPro" w:hAnsi="PFCentroSerifPro" w:cs="PFCentroSerifPro"/>
          <w:sz w:val="24"/>
          <w:szCs w:val="24"/>
        </w:rPr>
        <w:t xml:space="preserve"> </w:t>
      </w:r>
      <w:r w:rsidR="00897F2B" w:rsidRPr="00D75189">
        <w:rPr>
          <w:rFonts w:ascii="PFCentroSerifPro" w:hAnsi="PFCentroSerifPro" w:cs="PFCentroSerifPro"/>
          <w:sz w:val="24"/>
          <w:szCs w:val="24"/>
        </w:rPr>
        <w:t>la sua carriera  si è battuto attivamente ed ha sempre sostenuto l’effettiva applicazione de</w:t>
      </w:r>
      <w:r w:rsidR="00F25D78">
        <w:rPr>
          <w:rFonts w:ascii="PFCentroSerifPro" w:hAnsi="PFCentroSerifPro" w:cs="PFCentroSerifPro"/>
          <w:sz w:val="24"/>
          <w:szCs w:val="24"/>
        </w:rPr>
        <w:t>l</w:t>
      </w:r>
      <w:r w:rsidR="00897F2B" w:rsidRPr="00D75189">
        <w:rPr>
          <w:rFonts w:ascii="PFCentroSerifPro" w:hAnsi="PFCentroSerifPro" w:cs="PFCentroSerifPro"/>
          <w:sz w:val="24"/>
          <w:szCs w:val="24"/>
        </w:rPr>
        <w:t xml:space="preserve"> diritto internazionale e delle leggi umanitarie in Palestina, rivestendo diversi ruoli professionali</w:t>
      </w:r>
      <w:r w:rsidR="00DF35FB">
        <w:rPr>
          <w:rFonts w:ascii="PFCentroSerifPro" w:hAnsi="PFCentroSerifPro" w:cs="PFCentroSerifPro"/>
          <w:sz w:val="24"/>
          <w:szCs w:val="24"/>
        </w:rPr>
        <w:t xml:space="preserve"> e</w:t>
      </w:r>
      <w:r w:rsidR="00897F2B" w:rsidRPr="00D75189">
        <w:rPr>
          <w:rFonts w:ascii="PFCentroSerifPro" w:hAnsi="PFCentroSerifPro" w:cs="PFCentroSerifPro"/>
          <w:sz w:val="24"/>
          <w:szCs w:val="24"/>
        </w:rPr>
        <w:t xml:space="preserve"> nel volontariato. Nel 1988 ha iniziato la sua collaborazione con la YMCA di Gerusalemme Est come direttore dei programmi di reinserimento in Cisgiordania. Nel 19</w:t>
      </w:r>
      <w:r w:rsidRPr="00D75189">
        <w:rPr>
          <w:rFonts w:ascii="PFCentroSerifPro" w:hAnsi="PFCentroSerifPro" w:cs="PFCentroSerifPro"/>
          <w:sz w:val="24"/>
          <w:szCs w:val="24"/>
        </w:rPr>
        <w:t xml:space="preserve">95 </w:t>
      </w:r>
      <w:r w:rsidR="00897F2B" w:rsidRPr="00D75189">
        <w:rPr>
          <w:rFonts w:ascii="PFCentroSerifPro" w:hAnsi="PFCentroSerifPro" w:cs="PFCentroSerifPro"/>
          <w:sz w:val="24"/>
          <w:szCs w:val="24"/>
        </w:rPr>
        <w:t>è stato co-fondatore del Gruppo per il Turismo Alternativo (ATG). Nel 1991 ha fondato la prima ONG indipendente palestinese per i diritti dei minori, la sezione nazionale del movimento globale che ha sede a Ginevra, la Defence for Children International (DCI), diventando in seguito presidente d</w:t>
      </w:r>
      <w:r w:rsidR="00FA7E05">
        <w:rPr>
          <w:rFonts w:ascii="PFCentroSerifPro" w:hAnsi="PFCentroSerifPro" w:cs="PFCentroSerifPro"/>
          <w:sz w:val="24"/>
          <w:szCs w:val="24"/>
        </w:rPr>
        <w:t xml:space="preserve">i </w:t>
      </w:r>
      <w:bookmarkStart w:id="4" w:name="_GoBack"/>
      <w:bookmarkEnd w:id="4"/>
      <w:r w:rsidR="00897F2B" w:rsidRPr="00D75189">
        <w:rPr>
          <w:rFonts w:ascii="PFCentroSerifPro" w:hAnsi="PFCentroSerifPro" w:cs="PFCentroSerifPro"/>
          <w:sz w:val="24"/>
          <w:szCs w:val="24"/>
        </w:rPr>
        <w:t>DCI Palestina e quindi presidente di DCI a livello globale.</w:t>
      </w:r>
    </w:p>
    <w:p w:rsidR="0079724B" w:rsidRPr="00D75189" w:rsidRDefault="0079724B" w:rsidP="00D75189">
      <w:pPr>
        <w:shd w:val="clear" w:color="auto" w:fill="FFFFFF"/>
        <w:rPr>
          <w:sz w:val="24"/>
          <w:szCs w:val="24"/>
        </w:rPr>
      </w:pPr>
    </w:p>
    <w:p w:rsidR="0079724B" w:rsidRPr="00D75189" w:rsidRDefault="0079724B" w:rsidP="00D75189">
      <w:pPr>
        <w:pStyle w:val="Endnote"/>
        <w:rPr>
          <w:lang w:val="it-IT"/>
        </w:rPr>
      </w:pPr>
    </w:p>
    <w:p w:rsidR="0079724B" w:rsidRPr="00D75189" w:rsidRDefault="0079724B" w:rsidP="00D75189">
      <w:pPr>
        <w:suppressAutoHyphens/>
        <w:spacing w:after="0" w:line="360" w:lineRule="auto"/>
        <w:rPr>
          <w:rFonts w:ascii="Times New Roman" w:eastAsia="SimSun" w:hAnsi="Times New Roman" w:cs="Times New Roman"/>
          <w:b/>
          <w:bCs/>
          <w:sz w:val="24"/>
          <w:szCs w:val="24"/>
        </w:rPr>
      </w:pPr>
    </w:p>
    <w:p w:rsidR="0079724B" w:rsidRPr="00D75189" w:rsidRDefault="0079724B" w:rsidP="00D75189">
      <w:pPr>
        <w:suppressAutoHyphens/>
        <w:spacing w:after="0" w:line="360" w:lineRule="auto"/>
        <w:rPr>
          <w:rFonts w:ascii="Times New Roman" w:eastAsia="SimSun" w:hAnsi="Times New Roman" w:cs="Times New Roman"/>
          <w:b/>
          <w:bCs/>
          <w:sz w:val="24"/>
          <w:szCs w:val="24"/>
        </w:rPr>
      </w:pPr>
    </w:p>
    <w:sectPr w:rsidR="0079724B" w:rsidRPr="00D75189">
      <w:footnotePr>
        <w:numFmt w:val="lowerRoman"/>
      </w:footnotePr>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0EE4" w:rsidRDefault="00020EE4" w:rsidP="0055644C">
      <w:pPr>
        <w:spacing w:after="0" w:line="240" w:lineRule="auto"/>
      </w:pPr>
      <w:r>
        <w:separator/>
      </w:r>
    </w:p>
  </w:endnote>
  <w:endnote w:type="continuationSeparator" w:id="0">
    <w:p w:rsidR="00020EE4" w:rsidRDefault="00020EE4" w:rsidP="00556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PFCentroSerifPro">
    <w:altName w:val="Times New Roman"/>
    <w:charset w:val="01"/>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0EE4" w:rsidRDefault="00020EE4" w:rsidP="0055644C">
      <w:pPr>
        <w:spacing w:after="0" w:line="240" w:lineRule="auto"/>
      </w:pPr>
      <w:r>
        <w:separator/>
      </w:r>
    </w:p>
  </w:footnote>
  <w:footnote w:type="continuationSeparator" w:id="0">
    <w:p w:rsidR="00020EE4" w:rsidRDefault="00020EE4" w:rsidP="0055644C">
      <w:pPr>
        <w:spacing w:after="0" w:line="240" w:lineRule="auto"/>
      </w:pPr>
      <w:r>
        <w:continuationSeparator/>
      </w:r>
    </w:p>
  </w:footnote>
  <w:footnote w:id="1">
    <w:p w:rsidR="0079724B" w:rsidRPr="0055644C" w:rsidRDefault="0079724B">
      <w:pPr>
        <w:pStyle w:val="Testonotaapidipagina"/>
        <w:rPr>
          <w:lang w:val="en-GB"/>
        </w:rPr>
      </w:pPr>
      <w:r>
        <w:rPr>
          <w:rStyle w:val="Rimandonotaapidipagina"/>
        </w:rPr>
        <w:footnoteRef/>
      </w:r>
      <w:r w:rsidRPr="0055644C">
        <w:rPr>
          <w:lang w:val="en-GB"/>
        </w:rPr>
        <w:t xml:space="preserve"> </w:t>
      </w:r>
      <w:r w:rsidRPr="0055644C">
        <w:rPr>
          <w:sz w:val="16"/>
          <w:szCs w:val="16"/>
          <w:lang w:val="en-GB"/>
        </w:rPr>
        <w:t>vedi Es. 22:21-24, 23:6, 9; De. 10:19; 15:7-11; 24:19-22.</w:t>
      </w:r>
      <w:r w:rsidRPr="0055644C">
        <w:rPr>
          <w:lang w:val="en-GB"/>
        </w:rPr>
        <w:t xml:space="preserve"> </w:t>
      </w:r>
      <w:r w:rsidRPr="0055644C">
        <w:rPr>
          <w:rFonts w:ascii="Times" w:hAnsi="Times"/>
          <w:vertAlign w:val="superscript"/>
          <w:lang w:val="en-GB"/>
        </w:rPr>
        <w:br/>
      </w:r>
    </w:p>
  </w:footnote>
  <w:footnote w:id="2">
    <w:p w:rsidR="0079724B" w:rsidRPr="0055644C" w:rsidRDefault="0079724B">
      <w:pPr>
        <w:pStyle w:val="Testonotaapidipagina"/>
        <w:rPr>
          <w:lang w:val="en-GB"/>
        </w:rPr>
      </w:pPr>
      <w:r>
        <w:rPr>
          <w:rStyle w:val="Rimandonotaapidipagina"/>
        </w:rPr>
        <w:footnoteRef/>
      </w:r>
      <w:r w:rsidRPr="0055644C">
        <w:rPr>
          <w:lang w:val="en-GB"/>
        </w:rPr>
        <w:t xml:space="preserve"> </w:t>
      </w:r>
      <w:r w:rsidRPr="0055644C">
        <w:rPr>
          <w:sz w:val="16"/>
          <w:szCs w:val="16"/>
          <w:lang w:val="en-GB"/>
        </w:rPr>
        <w:t xml:space="preserve">Brueggemann, Walter, 2002, </w:t>
      </w:r>
      <w:r w:rsidRPr="0055644C">
        <w:rPr>
          <w:i/>
          <w:iCs/>
          <w:sz w:val="16"/>
          <w:szCs w:val="16"/>
          <w:lang w:val="en-GB"/>
        </w:rPr>
        <w:t xml:space="preserve">The Land: Place as Gift, Promise, and Challenge in Biblical Faith, </w:t>
      </w:r>
      <w:r w:rsidRPr="0055644C">
        <w:rPr>
          <w:sz w:val="16"/>
          <w:szCs w:val="16"/>
          <w:lang w:val="en-GB"/>
        </w:rPr>
        <w:t xml:space="preserve">Fortress Press, Minneapolis, p. 61. </w:t>
      </w:r>
      <w:r w:rsidRPr="0055644C">
        <w:rPr>
          <w:rFonts w:ascii="Times" w:hAnsi="Times"/>
          <w:sz w:val="16"/>
          <w:szCs w:val="16"/>
          <w:vertAlign w:val="superscript"/>
          <w:lang w:val="en-GB"/>
        </w:rPr>
        <w:br/>
      </w:r>
    </w:p>
  </w:footnote>
  <w:footnote w:id="3">
    <w:p w:rsidR="0079724B" w:rsidRPr="0055644C" w:rsidRDefault="0079724B">
      <w:pPr>
        <w:pStyle w:val="Testonotaapidipagina"/>
        <w:rPr>
          <w:lang w:val="en-GB"/>
        </w:rPr>
      </w:pPr>
      <w:r>
        <w:rPr>
          <w:rStyle w:val="Rimandonotaapidipagina"/>
        </w:rPr>
        <w:footnoteRef/>
      </w:r>
      <w:r w:rsidRPr="0055644C">
        <w:rPr>
          <w:lang w:val="en-GB"/>
        </w:rPr>
        <w:t xml:space="preserve"> </w:t>
      </w:r>
      <w:r w:rsidRPr="00A80C20">
        <w:rPr>
          <w:i/>
          <w:sz w:val="16"/>
          <w:szCs w:val="16"/>
          <w:lang w:val="en-GB"/>
        </w:rPr>
        <w:t>Ibid</w:t>
      </w:r>
      <w:r w:rsidRPr="00A80C20">
        <w:rPr>
          <w:sz w:val="16"/>
          <w:szCs w:val="16"/>
          <w:lang w:val="en-GB"/>
        </w:rPr>
        <w:t>., p. 73</w:t>
      </w:r>
    </w:p>
  </w:footnote>
  <w:footnote w:id="4">
    <w:p w:rsidR="0079724B" w:rsidRPr="007B0BB5" w:rsidRDefault="0079724B">
      <w:pPr>
        <w:pStyle w:val="Testonotaapidipagina"/>
        <w:rPr>
          <w:sz w:val="16"/>
          <w:szCs w:val="16"/>
          <w:lang w:val="en-GB"/>
        </w:rPr>
      </w:pPr>
      <w:r>
        <w:rPr>
          <w:rStyle w:val="Rimandonotaapidipagina"/>
        </w:rPr>
        <w:footnoteRef/>
      </w:r>
      <w:r w:rsidRPr="007B0BB5">
        <w:rPr>
          <w:lang w:val="en-GB"/>
        </w:rPr>
        <w:t xml:space="preserve"> </w:t>
      </w:r>
      <w:r w:rsidRPr="007B0BB5">
        <w:rPr>
          <w:sz w:val="16"/>
          <w:szCs w:val="16"/>
          <w:lang w:val="en-GB"/>
        </w:rPr>
        <w:t xml:space="preserve">C.J.H. Wright, 2004, </w:t>
      </w:r>
      <w:r w:rsidRPr="007B0BB5">
        <w:rPr>
          <w:i/>
          <w:iCs/>
          <w:sz w:val="16"/>
          <w:szCs w:val="16"/>
          <w:lang w:val="en-GB"/>
        </w:rPr>
        <w:t xml:space="preserve">Old Testament Ethics for the People of God, </w:t>
      </w:r>
      <w:r w:rsidRPr="007B0BB5">
        <w:rPr>
          <w:sz w:val="16"/>
          <w:szCs w:val="16"/>
          <w:lang w:val="en-GB"/>
        </w:rPr>
        <w:t>Inter-Varsity Press, Illinois, 2004, p. 98</w:t>
      </w:r>
    </w:p>
  </w:footnote>
  <w:footnote w:id="5">
    <w:p w:rsidR="0079724B" w:rsidRPr="007B0BB5" w:rsidRDefault="0079724B">
      <w:pPr>
        <w:pStyle w:val="Testonotaapidipagina"/>
        <w:rPr>
          <w:sz w:val="16"/>
          <w:szCs w:val="16"/>
        </w:rPr>
      </w:pPr>
      <w:r>
        <w:rPr>
          <w:rStyle w:val="Rimandonotaapidipagina"/>
        </w:rPr>
        <w:footnoteRef/>
      </w:r>
      <w:r>
        <w:t xml:space="preserve"> </w:t>
      </w:r>
      <w:r>
        <w:rPr>
          <w:sz w:val="16"/>
          <w:szCs w:val="16"/>
        </w:rPr>
        <w:t xml:space="preserve">Vedi anche </w:t>
      </w:r>
      <w:r w:rsidRPr="007B0BB5">
        <w:rPr>
          <w:sz w:val="16"/>
          <w:szCs w:val="16"/>
        </w:rPr>
        <w:t>Amos 6:6-7</w:t>
      </w:r>
    </w:p>
  </w:footnote>
  <w:footnote w:id="6">
    <w:p w:rsidR="0079724B" w:rsidRPr="007B0BB5" w:rsidRDefault="0079724B">
      <w:pPr>
        <w:pStyle w:val="Testonotaapidipagina"/>
        <w:rPr>
          <w:sz w:val="16"/>
          <w:szCs w:val="16"/>
        </w:rPr>
      </w:pPr>
      <w:r>
        <w:rPr>
          <w:rStyle w:val="Rimandonotaapidipagina"/>
        </w:rPr>
        <w:footnoteRef/>
      </w:r>
      <w:r>
        <w:t xml:space="preserve"> </w:t>
      </w:r>
      <w:r w:rsidRPr="007B0BB5">
        <w:rPr>
          <w:sz w:val="16"/>
          <w:szCs w:val="16"/>
        </w:rPr>
        <w:t>Vedi anche Ger. 7:8-15; 21:12-14; 22:3-5; Is. 5:12-13; Ez. 16:49.</w:t>
      </w:r>
    </w:p>
  </w:footnote>
  <w:footnote w:id="7">
    <w:p w:rsidR="0079724B" w:rsidRPr="00A80C20" w:rsidRDefault="0079724B" w:rsidP="004A14EB">
      <w:pPr>
        <w:pStyle w:val="Testonotaapidipagina"/>
        <w:rPr>
          <w:sz w:val="16"/>
          <w:szCs w:val="16"/>
          <w:u w:val="single"/>
          <w:lang w:val="en-GB"/>
        </w:rPr>
      </w:pPr>
      <w:r>
        <w:rPr>
          <w:rStyle w:val="Rimandonotaapidipagina"/>
        </w:rPr>
        <w:footnoteRef/>
      </w:r>
      <w:r w:rsidRPr="004A14EB">
        <w:t xml:space="preserve"> </w:t>
      </w:r>
      <w:r w:rsidRPr="004A14EB">
        <w:rPr>
          <w:sz w:val="16"/>
          <w:szCs w:val="16"/>
        </w:rPr>
        <w:t>Desmund Tutu, Lettera a</w:t>
      </w:r>
      <w:r>
        <w:rPr>
          <w:sz w:val="16"/>
          <w:szCs w:val="16"/>
        </w:rPr>
        <w:t xml:space="preserve">lla Chiesa Presiteriana </w:t>
      </w:r>
      <w:r w:rsidRPr="004A14EB">
        <w:rPr>
          <w:sz w:val="16"/>
          <w:szCs w:val="16"/>
        </w:rPr>
        <w:t xml:space="preserve">(USA). </w:t>
      </w:r>
      <w:r w:rsidRPr="00A80C20">
        <w:rPr>
          <w:sz w:val="16"/>
          <w:szCs w:val="16"/>
          <w:lang w:val="en-GB"/>
        </w:rPr>
        <w:t xml:space="preserve">Internet link:  </w:t>
      </w:r>
      <w:hyperlink r:id="rId1">
        <w:r w:rsidRPr="00A80C20">
          <w:rPr>
            <w:rStyle w:val="Collegamentoipertestuale"/>
            <w:sz w:val="16"/>
            <w:szCs w:val="16"/>
            <w:lang w:val="en-GB"/>
          </w:rPr>
          <w:t>http://new.israelpalestinemissionnetwork.org/index.php?option=com_content&amp;view=article&amp;id=274</w:t>
        </w:r>
      </w:hyperlink>
    </w:p>
    <w:p w:rsidR="0079724B" w:rsidRPr="00A80C20" w:rsidRDefault="0079724B">
      <w:pPr>
        <w:pStyle w:val="Testonotaapidipagina"/>
        <w:rPr>
          <w:sz w:val="16"/>
          <w:szCs w:val="16"/>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4844AC"/>
    <w:multiLevelType w:val="multilevel"/>
    <w:tmpl w:val="9138BB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numFmt w:val="lowerRoman"/>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70"/>
    <w:rsid w:val="00020EE4"/>
    <w:rsid w:val="00022BF6"/>
    <w:rsid w:val="00037D5D"/>
    <w:rsid w:val="00043D6E"/>
    <w:rsid w:val="000624F5"/>
    <w:rsid w:val="00065AB9"/>
    <w:rsid w:val="00074374"/>
    <w:rsid w:val="000850B5"/>
    <w:rsid w:val="00094754"/>
    <w:rsid w:val="000B59CF"/>
    <w:rsid w:val="000B5DCD"/>
    <w:rsid w:val="000B7F37"/>
    <w:rsid w:val="000C0B84"/>
    <w:rsid w:val="000C63EB"/>
    <w:rsid w:val="000E2E9F"/>
    <w:rsid w:val="0011583C"/>
    <w:rsid w:val="00137F91"/>
    <w:rsid w:val="0014666B"/>
    <w:rsid w:val="00154767"/>
    <w:rsid w:val="001720E3"/>
    <w:rsid w:val="00197D85"/>
    <w:rsid w:val="001B0CD6"/>
    <w:rsid w:val="001B7193"/>
    <w:rsid w:val="001C6623"/>
    <w:rsid w:val="001D6DF3"/>
    <w:rsid w:val="001D751E"/>
    <w:rsid w:val="001E106C"/>
    <w:rsid w:val="001E13A5"/>
    <w:rsid w:val="001F03F9"/>
    <w:rsid w:val="001F09DE"/>
    <w:rsid w:val="00207CE3"/>
    <w:rsid w:val="00211525"/>
    <w:rsid w:val="00212929"/>
    <w:rsid w:val="00213715"/>
    <w:rsid w:val="0022522A"/>
    <w:rsid w:val="00234D81"/>
    <w:rsid w:val="0024723D"/>
    <w:rsid w:val="0025206F"/>
    <w:rsid w:val="00263328"/>
    <w:rsid w:val="0027166D"/>
    <w:rsid w:val="002744AF"/>
    <w:rsid w:val="00294A83"/>
    <w:rsid w:val="00296F5E"/>
    <w:rsid w:val="00297385"/>
    <w:rsid w:val="002A1E48"/>
    <w:rsid w:val="002A792E"/>
    <w:rsid w:val="002C4384"/>
    <w:rsid w:val="002C5F29"/>
    <w:rsid w:val="002D7B2E"/>
    <w:rsid w:val="002E7AD2"/>
    <w:rsid w:val="002F1A65"/>
    <w:rsid w:val="002F6FD7"/>
    <w:rsid w:val="003037DF"/>
    <w:rsid w:val="003059B6"/>
    <w:rsid w:val="00305BA9"/>
    <w:rsid w:val="00307E47"/>
    <w:rsid w:val="003101FB"/>
    <w:rsid w:val="003158C7"/>
    <w:rsid w:val="003257CA"/>
    <w:rsid w:val="00372407"/>
    <w:rsid w:val="00396CD0"/>
    <w:rsid w:val="00397510"/>
    <w:rsid w:val="003E0E75"/>
    <w:rsid w:val="003F693D"/>
    <w:rsid w:val="00402C06"/>
    <w:rsid w:val="00407D33"/>
    <w:rsid w:val="004100FE"/>
    <w:rsid w:val="00410129"/>
    <w:rsid w:val="0041319B"/>
    <w:rsid w:val="00413975"/>
    <w:rsid w:val="0041717F"/>
    <w:rsid w:val="00427F0E"/>
    <w:rsid w:val="00447E4B"/>
    <w:rsid w:val="004663AC"/>
    <w:rsid w:val="0046645E"/>
    <w:rsid w:val="00466F01"/>
    <w:rsid w:val="00470CCD"/>
    <w:rsid w:val="004A14EB"/>
    <w:rsid w:val="004A35EB"/>
    <w:rsid w:val="004B367B"/>
    <w:rsid w:val="004C1D31"/>
    <w:rsid w:val="004C4F93"/>
    <w:rsid w:val="004C7D00"/>
    <w:rsid w:val="004E6A7A"/>
    <w:rsid w:val="004F0B41"/>
    <w:rsid w:val="00504900"/>
    <w:rsid w:val="00505701"/>
    <w:rsid w:val="0050701D"/>
    <w:rsid w:val="00510046"/>
    <w:rsid w:val="00526B3F"/>
    <w:rsid w:val="005271A9"/>
    <w:rsid w:val="0055476D"/>
    <w:rsid w:val="0055644C"/>
    <w:rsid w:val="00556FF2"/>
    <w:rsid w:val="00561070"/>
    <w:rsid w:val="00561528"/>
    <w:rsid w:val="00567B3C"/>
    <w:rsid w:val="00570C96"/>
    <w:rsid w:val="0057307C"/>
    <w:rsid w:val="00574A29"/>
    <w:rsid w:val="0058575D"/>
    <w:rsid w:val="005A3E0A"/>
    <w:rsid w:val="005B091F"/>
    <w:rsid w:val="005B58A8"/>
    <w:rsid w:val="005D0C4A"/>
    <w:rsid w:val="005D17CB"/>
    <w:rsid w:val="005E0A3A"/>
    <w:rsid w:val="00635599"/>
    <w:rsid w:val="00645807"/>
    <w:rsid w:val="006459BF"/>
    <w:rsid w:val="00656115"/>
    <w:rsid w:val="006864EC"/>
    <w:rsid w:val="006963B8"/>
    <w:rsid w:val="006B469D"/>
    <w:rsid w:val="006D2E26"/>
    <w:rsid w:val="006D310B"/>
    <w:rsid w:val="006D4BA9"/>
    <w:rsid w:val="0071378E"/>
    <w:rsid w:val="00715FE6"/>
    <w:rsid w:val="00717167"/>
    <w:rsid w:val="0072037C"/>
    <w:rsid w:val="007274B7"/>
    <w:rsid w:val="00731729"/>
    <w:rsid w:val="0073434B"/>
    <w:rsid w:val="00740FA2"/>
    <w:rsid w:val="00757C2C"/>
    <w:rsid w:val="00787931"/>
    <w:rsid w:val="00792BAD"/>
    <w:rsid w:val="0079724B"/>
    <w:rsid w:val="007B0BB5"/>
    <w:rsid w:val="007E7427"/>
    <w:rsid w:val="007F2460"/>
    <w:rsid w:val="007F666E"/>
    <w:rsid w:val="008014F1"/>
    <w:rsid w:val="00805E7D"/>
    <w:rsid w:val="00813F19"/>
    <w:rsid w:val="00825D4B"/>
    <w:rsid w:val="008266B4"/>
    <w:rsid w:val="0083082A"/>
    <w:rsid w:val="008308B6"/>
    <w:rsid w:val="00832E89"/>
    <w:rsid w:val="00841BCC"/>
    <w:rsid w:val="0084241C"/>
    <w:rsid w:val="00847BD5"/>
    <w:rsid w:val="00851BE9"/>
    <w:rsid w:val="00856637"/>
    <w:rsid w:val="00870CF4"/>
    <w:rsid w:val="00873898"/>
    <w:rsid w:val="00876DA5"/>
    <w:rsid w:val="00886456"/>
    <w:rsid w:val="0089107F"/>
    <w:rsid w:val="0089119C"/>
    <w:rsid w:val="00897F2B"/>
    <w:rsid w:val="008A4091"/>
    <w:rsid w:val="008B3025"/>
    <w:rsid w:val="008C03E3"/>
    <w:rsid w:val="008E4B56"/>
    <w:rsid w:val="008E5063"/>
    <w:rsid w:val="0091117C"/>
    <w:rsid w:val="00912EAA"/>
    <w:rsid w:val="009131F2"/>
    <w:rsid w:val="00917F0F"/>
    <w:rsid w:val="00922D26"/>
    <w:rsid w:val="00937679"/>
    <w:rsid w:val="00962026"/>
    <w:rsid w:val="00984088"/>
    <w:rsid w:val="00987972"/>
    <w:rsid w:val="009940C4"/>
    <w:rsid w:val="00997DF6"/>
    <w:rsid w:val="009A074F"/>
    <w:rsid w:val="009C0B66"/>
    <w:rsid w:val="009D0E07"/>
    <w:rsid w:val="009E7E7C"/>
    <w:rsid w:val="009F09DB"/>
    <w:rsid w:val="009F2031"/>
    <w:rsid w:val="009F77BF"/>
    <w:rsid w:val="00A01A3F"/>
    <w:rsid w:val="00A16A49"/>
    <w:rsid w:val="00A219E1"/>
    <w:rsid w:val="00A33918"/>
    <w:rsid w:val="00A57D59"/>
    <w:rsid w:val="00A670DB"/>
    <w:rsid w:val="00A673CD"/>
    <w:rsid w:val="00A80C20"/>
    <w:rsid w:val="00A86BDE"/>
    <w:rsid w:val="00AA1242"/>
    <w:rsid w:val="00AA1F5D"/>
    <w:rsid w:val="00AB1BF7"/>
    <w:rsid w:val="00AC006F"/>
    <w:rsid w:val="00AD0D26"/>
    <w:rsid w:val="00AD223C"/>
    <w:rsid w:val="00AD3BBE"/>
    <w:rsid w:val="00AD5D60"/>
    <w:rsid w:val="00AE2FE0"/>
    <w:rsid w:val="00AE66E5"/>
    <w:rsid w:val="00AF63F5"/>
    <w:rsid w:val="00B00672"/>
    <w:rsid w:val="00B01797"/>
    <w:rsid w:val="00B01C60"/>
    <w:rsid w:val="00B068D3"/>
    <w:rsid w:val="00B21C9F"/>
    <w:rsid w:val="00B228DE"/>
    <w:rsid w:val="00B2748D"/>
    <w:rsid w:val="00B32EA2"/>
    <w:rsid w:val="00B33ED0"/>
    <w:rsid w:val="00B4215A"/>
    <w:rsid w:val="00B51B9C"/>
    <w:rsid w:val="00B63E6A"/>
    <w:rsid w:val="00B8221C"/>
    <w:rsid w:val="00BA1B82"/>
    <w:rsid w:val="00BC054C"/>
    <w:rsid w:val="00BD536E"/>
    <w:rsid w:val="00BE03FC"/>
    <w:rsid w:val="00BE6FE4"/>
    <w:rsid w:val="00C0484C"/>
    <w:rsid w:val="00C12AC4"/>
    <w:rsid w:val="00C12AE5"/>
    <w:rsid w:val="00C231EC"/>
    <w:rsid w:val="00C315BE"/>
    <w:rsid w:val="00C3474C"/>
    <w:rsid w:val="00C52B1D"/>
    <w:rsid w:val="00C5467A"/>
    <w:rsid w:val="00C60431"/>
    <w:rsid w:val="00C65AC5"/>
    <w:rsid w:val="00C75978"/>
    <w:rsid w:val="00C77419"/>
    <w:rsid w:val="00C872FA"/>
    <w:rsid w:val="00C92086"/>
    <w:rsid w:val="00CB052C"/>
    <w:rsid w:val="00CB1347"/>
    <w:rsid w:val="00CB21D9"/>
    <w:rsid w:val="00CB2D7E"/>
    <w:rsid w:val="00CC637C"/>
    <w:rsid w:val="00CE5500"/>
    <w:rsid w:val="00CE6177"/>
    <w:rsid w:val="00CF60F1"/>
    <w:rsid w:val="00CF6427"/>
    <w:rsid w:val="00D04551"/>
    <w:rsid w:val="00D129A3"/>
    <w:rsid w:val="00D1655A"/>
    <w:rsid w:val="00D218B0"/>
    <w:rsid w:val="00D31923"/>
    <w:rsid w:val="00D44DC9"/>
    <w:rsid w:val="00D62664"/>
    <w:rsid w:val="00D6775B"/>
    <w:rsid w:val="00D73960"/>
    <w:rsid w:val="00D75189"/>
    <w:rsid w:val="00D814E1"/>
    <w:rsid w:val="00DA1FEC"/>
    <w:rsid w:val="00DB01AE"/>
    <w:rsid w:val="00DC1C44"/>
    <w:rsid w:val="00DD3921"/>
    <w:rsid w:val="00DD5791"/>
    <w:rsid w:val="00DE1E44"/>
    <w:rsid w:val="00DE4AB0"/>
    <w:rsid w:val="00DF35FB"/>
    <w:rsid w:val="00E02CCF"/>
    <w:rsid w:val="00E0686E"/>
    <w:rsid w:val="00E12556"/>
    <w:rsid w:val="00E13329"/>
    <w:rsid w:val="00E1346C"/>
    <w:rsid w:val="00E14C01"/>
    <w:rsid w:val="00E1521C"/>
    <w:rsid w:val="00E15F93"/>
    <w:rsid w:val="00E41157"/>
    <w:rsid w:val="00E416C4"/>
    <w:rsid w:val="00E55FA6"/>
    <w:rsid w:val="00E7157C"/>
    <w:rsid w:val="00E83BDF"/>
    <w:rsid w:val="00EA698F"/>
    <w:rsid w:val="00EB550E"/>
    <w:rsid w:val="00ED4001"/>
    <w:rsid w:val="00EE0919"/>
    <w:rsid w:val="00EE7DF8"/>
    <w:rsid w:val="00EF25BE"/>
    <w:rsid w:val="00F1300C"/>
    <w:rsid w:val="00F15B49"/>
    <w:rsid w:val="00F162FA"/>
    <w:rsid w:val="00F25D78"/>
    <w:rsid w:val="00F27C25"/>
    <w:rsid w:val="00F3348D"/>
    <w:rsid w:val="00F7364E"/>
    <w:rsid w:val="00F743F3"/>
    <w:rsid w:val="00F75073"/>
    <w:rsid w:val="00F86A0A"/>
    <w:rsid w:val="00F9552A"/>
    <w:rsid w:val="00FA3BBB"/>
    <w:rsid w:val="00FA4CD0"/>
    <w:rsid w:val="00FA79D2"/>
    <w:rsid w:val="00FA7E05"/>
    <w:rsid w:val="00FC75C2"/>
    <w:rsid w:val="00FC7C19"/>
    <w:rsid w:val="00FE2A07"/>
    <w:rsid w:val="00FE5E12"/>
    <w:rsid w:val="00FF017E"/>
    <w:rsid w:val="00FF70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A6B40"/>
  <w15:chartTrackingRefBased/>
  <w15:docId w15:val="{50619CBB-ABEF-4894-9AC4-7AD9FCD39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814E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55644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5644C"/>
    <w:rPr>
      <w:sz w:val="20"/>
      <w:szCs w:val="20"/>
    </w:rPr>
  </w:style>
  <w:style w:type="character" w:styleId="Rimandonotaapidipagina">
    <w:name w:val="footnote reference"/>
    <w:basedOn w:val="Carpredefinitoparagrafo"/>
    <w:link w:val="BVIfnr"/>
    <w:uiPriority w:val="99"/>
    <w:unhideWhenUsed/>
    <w:rsid w:val="0055644C"/>
    <w:rPr>
      <w:vertAlign w:val="superscript"/>
    </w:rPr>
  </w:style>
  <w:style w:type="paragraph" w:styleId="Testonotadichiusura">
    <w:name w:val="endnote text"/>
    <w:basedOn w:val="Normale"/>
    <w:link w:val="TestonotadichiusuraCarattere"/>
    <w:uiPriority w:val="99"/>
    <w:unhideWhenUsed/>
    <w:rsid w:val="004A14EB"/>
    <w:pPr>
      <w:suppressAutoHyphens/>
      <w:spacing w:after="0" w:line="240" w:lineRule="auto"/>
    </w:pPr>
    <w:rPr>
      <w:rFonts w:ascii="Calibri" w:eastAsia="SimSun" w:hAnsi="Calibri" w:cs="Times New Roman"/>
      <w:sz w:val="20"/>
      <w:szCs w:val="20"/>
      <w:lang w:val="en-US"/>
    </w:rPr>
  </w:style>
  <w:style w:type="character" w:customStyle="1" w:styleId="TestonotadichiusuraCarattere">
    <w:name w:val="Testo nota di chiusura Carattere"/>
    <w:basedOn w:val="Carpredefinitoparagrafo"/>
    <w:link w:val="Testonotadichiusura"/>
    <w:uiPriority w:val="99"/>
    <w:rsid w:val="004A14EB"/>
    <w:rPr>
      <w:rFonts w:ascii="Calibri" w:eastAsia="SimSun" w:hAnsi="Calibri" w:cs="Times New Roman"/>
      <w:sz w:val="20"/>
      <w:szCs w:val="20"/>
      <w:lang w:val="en-US"/>
    </w:rPr>
  </w:style>
  <w:style w:type="character" w:styleId="Collegamentoipertestuale">
    <w:name w:val="Hyperlink"/>
    <w:basedOn w:val="Carpredefinitoparagrafo"/>
    <w:uiPriority w:val="99"/>
    <w:unhideWhenUsed/>
    <w:rsid w:val="004A14EB"/>
    <w:rPr>
      <w:color w:val="0563C1" w:themeColor="hyperlink"/>
      <w:u w:val="single"/>
    </w:rPr>
  </w:style>
  <w:style w:type="character" w:styleId="Menzionenonrisolta">
    <w:name w:val="Unresolved Mention"/>
    <w:basedOn w:val="Carpredefinitoparagrafo"/>
    <w:uiPriority w:val="99"/>
    <w:semiHidden/>
    <w:unhideWhenUsed/>
    <w:rsid w:val="004A14EB"/>
    <w:rPr>
      <w:color w:val="808080"/>
      <w:shd w:val="clear" w:color="auto" w:fill="E6E6E6"/>
    </w:rPr>
  </w:style>
  <w:style w:type="paragraph" w:customStyle="1" w:styleId="BVIfnr">
    <w:name w:val="BVI fnr"/>
    <w:basedOn w:val="Normale"/>
    <w:link w:val="Rimandonotaapidipagina"/>
    <w:uiPriority w:val="99"/>
    <w:rsid w:val="0011583C"/>
    <w:pPr>
      <w:keepNext/>
      <w:suppressAutoHyphens/>
      <w:spacing w:before="240" w:line="240" w:lineRule="exact"/>
      <w:outlineLvl w:val="2"/>
    </w:pPr>
    <w:rPr>
      <w:vertAlign w:val="superscript"/>
    </w:rPr>
  </w:style>
  <w:style w:type="paragraph" w:styleId="Paragrafoelenco">
    <w:name w:val="List Paragraph"/>
    <w:basedOn w:val="Normale"/>
    <w:uiPriority w:val="34"/>
    <w:qFormat/>
    <w:rsid w:val="0011583C"/>
    <w:pPr>
      <w:suppressAutoHyphens/>
      <w:bidi/>
      <w:spacing w:after="200" w:line="276" w:lineRule="auto"/>
      <w:ind w:left="720"/>
      <w:contextualSpacing/>
    </w:pPr>
    <w:rPr>
      <w:rFonts w:ascii="Calibri" w:eastAsia="SimSun" w:hAnsi="Calibri" w:cs="Times New Roman"/>
      <w:lang w:val="en-US"/>
    </w:rPr>
  </w:style>
  <w:style w:type="paragraph" w:styleId="Intestazione">
    <w:name w:val="header"/>
    <w:basedOn w:val="Normale"/>
    <w:link w:val="IntestazioneCarattere"/>
    <w:uiPriority w:val="99"/>
    <w:unhideWhenUsed/>
    <w:rsid w:val="00197D8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97D85"/>
  </w:style>
  <w:style w:type="paragraph" w:styleId="Pidipagina">
    <w:name w:val="footer"/>
    <w:basedOn w:val="Normale"/>
    <w:link w:val="PidipaginaCarattere"/>
    <w:uiPriority w:val="99"/>
    <w:unhideWhenUsed/>
    <w:rsid w:val="00197D8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97D85"/>
  </w:style>
  <w:style w:type="paragraph" w:customStyle="1" w:styleId="yiv5569134092gmail-defaulttext">
    <w:name w:val="yiv5569134092gmail-defaulttext"/>
    <w:basedOn w:val="Normale"/>
    <w:rsid w:val="00847BD5"/>
    <w:pPr>
      <w:suppressAutoHyphens/>
      <w:spacing w:after="280" w:line="240" w:lineRule="auto"/>
    </w:pPr>
    <w:rPr>
      <w:rFonts w:ascii="Times New Roman" w:eastAsia="Times New Roman" w:hAnsi="Times New Roman" w:cs="Times New Roman"/>
      <w:sz w:val="24"/>
      <w:szCs w:val="24"/>
      <w:lang w:val="en-US"/>
    </w:rPr>
  </w:style>
  <w:style w:type="paragraph" w:customStyle="1" w:styleId="Endnote">
    <w:name w:val="Endnote"/>
    <w:basedOn w:val="Normale"/>
    <w:rsid w:val="0079724B"/>
    <w:pPr>
      <w:suppressAutoHyphens/>
      <w:spacing w:after="0" w:line="240" w:lineRule="auto"/>
    </w:pPr>
    <w:rPr>
      <w:rFonts w:ascii="Times New Roman" w:eastAsia="SimSun" w:hAnsi="Times New Roman" w:cs="Times New Roman"/>
      <w:sz w:val="24"/>
      <w:szCs w:val="24"/>
      <w:lang w:val="en-US"/>
    </w:rPr>
  </w:style>
  <w:style w:type="character" w:styleId="Enfasicorsivo">
    <w:name w:val="Emphasis"/>
    <w:basedOn w:val="Carpredefinitoparagrafo"/>
    <w:uiPriority w:val="20"/>
    <w:qFormat/>
    <w:rsid w:val="007972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8589558">
      <w:bodyDiv w:val="1"/>
      <w:marLeft w:val="0"/>
      <w:marRight w:val="0"/>
      <w:marTop w:val="0"/>
      <w:marBottom w:val="0"/>
      <w:divBdr>
        <w:top w:val="none" w:sz="0" w:space="0" w:color="auto"/>
        <w:left w:val="none" w:sz="0" w:space="0" w:color="auto"/>
        <w:bottom w:val="none" w:sz="0" w:space="0" w:color="auto"/>
        <w:right w:val="none" w:sz="0" w:space="0" w:color="auto"/>
      </w:divBdr>
      <w:divsChild>
        <w:div w:id="675233686">
          <w:marLeft w:val="0"/>
          <w:marRight w:val="0"/>
          <w:marTop w:val="0"/>
          <w:marBottom w:val="0"/>
          <w:divBdr>
            <w:top w:val="none" w:sz="0" w:space="0" w:color="auto"/>
            <w:left w:val="none" w:sz="0" w:space="0" w:color="auto"/>
            <w:bottom w:val="none" w:sz="0" w:space="0" w:color="auto"/>
            <w:right w:val="none" w:sz="0" w:space="0" w:color="auto"/>
          </w:divBdr>
          <w:divsChild>
            <w:div w:id="1929076030">
              <w:marLeft w:val="660"/>
              <w:marRight w:val="0"/>
              <w:marTop w:val="0"/>
              <w:marBottom w:val="0"/>
              <w:divBdr>
                <w:top w:val="none" w:sz="0" w:space="0" w:color="auto"/>
                <w:left w:val="none" w:sz="0" w:space="0" w:color="auto"/>
                <w:bottom w:val="none" w:sz="0" w:space="0" w:color="auto"/>
                <w:right w:val="none" w:sz="0" w:space="0" w:color="auto"/>
              </w:divBdr>
              <w:divsChild>
                <w:div w:id="732118897">
                  <w:marLeft w:val="0"/>
                  <w:marRight w:val="225"/>
                  <w:marTop w:val="75"/>
                  <w:marBottom w:val="0"/>
                  <w:divBdr>
                    <w:top w:val="none" w:sz="0" w:space="0" w:color="auto"/>
                    <w:left w:val="none" w:sz="0" w:space="0" w:color="auto"/>
                    <w:bottom w:val="none" w:sz="0" w:space="0" w:color="auto"/>
                    <w:right w:val="none" w:sz="0" w:space="0" w:color="auto"/>
                  </w:divBdr>
                  <w:divsChild>
                    <w:div w:id="2067336417">
                      <w:marLeft w:val="0"/>
                      <w:marRight w:val="0"/>
                      <w:marTop w:val="0"/>
                      <w:marBottom w:val="0"/>
                      <w:divBdr>
                        <w:top w:val="none" w:sz="0" w:space="0" w:color="auto"/>
                        <w:left w:val="none" w:sz="0" w:space="0" w:color="auto"/>
                        <w:bottom w:val="none" w:sz="0" w:space="0" w:color="auto"/>
                        <w:right w:val="none" w:sz="0" w:space="0" w:color="auto"/>
                      </w:divBdr>
                      <w:divsChild>
                        <w:div w:id="1410805006">
                          <w:marLeft w:val="0"/>
                          <w:marRight w:val="0"/>
                          <w:marTop w:val="0"/>
                          <w:marBottom w:val="0"/>
                          <w:divBdr>
                            <w:top w:val="none" w:sz="0" w:space="0" w:color="auto"/>
                            <w:left w:val="none" w:sz="0" w:space="0" w:color="auto"/>
                            <w:bottom w:val="none" w:sz="0" w:space="0" w:color="auto"/>
                            <w:right w:val="none" w:sz="0" w:space="0" w:color="auto"/>
                          </w:divBdr>
                        </w:div>
                        <w:div w:id="2078897325">
                          <w:marLeft w:val="0"/>
                          <w:marRight w:val="0"/>
                          <w:marTop w:val="0"/>
                          <w:marBottom w:val="0"/>
                          <w:divBdr>
                            <w:top w:val="none" w:sz="0" w:space="0" w:color="auto"/>
                            <w:left w:val="none" w:sz="0" w:space="0" w:color="auto"/>
                            <w:bottom w:val="none" w:sz="0" w:space="0" w:color="auto"/>
                            <w:right w:val="none" w:sz="0" w:space="0" w:color="auto"/>
                          </w:divBdr>
                        </w:div>
                        <w:div w:id="976951371">
                          <w:marLeft w:val="0"/>
                          <w:marRight w:val="0"/>
                          <w:marTop w:val="0"/>
                          <w:marBottom w:val="0"/>
                          <w:divBdr>
                            <w:top w:val="none" w:sz="0" w:space="0" w:color="auto"/>
                            <w:left w:val="none" w:sz="0" w:space="0" w:color="auto"/>
                            <w:bottom w:val="none" w:sz="0" w:space="0" w:color="auto"/>
                            <w:right w:val="none" w:sz="0" w:space="0" w:color="auto"/>
                          </w:divBdr>
                        </w:div>
                        <w:div w:id="2128086905">
                          <w:marLeft w:val="0"/>
                          <w:marRight w:val="0"/>
                          <w:marTop w:val="0"/>
                          <w:marBottom w:val="0"/>
                          <w:divBdr>
                            <w:top w:val="none" w:sz="0" w:space="0" w:color="auto"/>
                            <w:left w:val="none" w:sz="0" w:space="0" w:color="auto"/>
                            <w:bottom w:val="none" w:sz="0" w:space="0" w:color="auto"/>
                            <w:right w:val="none" w:sz="0" w:space="0" w:color="auto"/>
                          </w:divBdr>
                        </w:div>
                        <w:div w:id="1045716116">
                          <w:marLeft w:val="0"/>
                          <w:marRight w:val="0"/>
                          <w:marTop w:val="0"/>
                          <w:marBottom w:val="0"/>
                          <w:divBdr>
                            <w:top w:val="none" w:sz="0" w:space="0" w:color="auto"/>
                            <w:left w:val="none" w:sz="0" w:space="0" w:color="auto"/>
                            <w:bottom w:val="none" w:sz="0" w:space="0" w:color="auto"/>
                            <w:right w:val="none" w:sz="0" w:space="0" w:color="auto"/>
                          </w:divBdr>
                        </w:div>
                        <w:div w:id="1023827096">
                          <w:marLeft w:val="0"/>
                          <w:marRight w:val="0"/>
                          <w:marTop w:val="0"/>
                          <w:marBottom w:val="0"/>
                          <w:divBdr>
                            <w:top w:val="none" w:sz="0" w:space="0" w:color="auto"/>
                            <w:left w:val="none" w:sz="0" w:space="0" w:color="auto"/>
                            <w:bottom w:val="none" w:sz="0" w:space="0" w:color="auto"/>
                            <w:right w:val="none" w:sz="0" w:space="0" w:color="auto"/>
                          </w:divBdr>
                        </w:div>
                        <w:div w:id="1332948325">
                          <w:marLeft w:val="0"/>
                          <w:marRight w:val="0"/>
                          <w:marTop w:val="0"/>
                          <w:marBottom w:val="0"/>
                          <w:divBdr>
                            <w:top w:val="none" w:sz="0" w:space="0" w:color="auto"/>
                            <w:left w:val="none" w:sz="0" w:space="0" w:color="auto"/>
                            <w:bottom w:val="none" w:sz="0" w:space="0" w:color="auto"/>
                            <w:right w:val="none" w:sz="0" w:space="0" w:color="auto"/>
                          </w:divBdr>
                        </w:div>
                        <w:div w:id="67580989">
                          <w:marLeft w:val="0"/>
                          <w:marRight w:val="0"/>
                          <w:marTop w:val="0"/>
                          <w:marBottom w:val="0"/>
                          <w:divBdr>
                            <w:top w:val="none" w:sz="0" w:space="0" w:color="auto"/>
                            <w:left w:val="none" w:sz="0" w:space="0" w:color="auto"/>
                            <w:bottom w:val="none" w:sz="0" w:space="0" w:color="auto"/>
                            <w:right w:val="none" w:sz="0" w:space="0" w:color="auto"/>
                          </w:divBdr>
                        </w:div>
                        <w:div w:id="750083430">
                          <w:marLeft w:val="0"/>
                          <w:marRight w:val="0"/>
                          <w:marTop w:val="0"/>
                          <w:marBottom w:val="0"/>
                          <w:divBdr>
                            <w:top w:val="none" w:sz="0" w:space="0" w:color="auto"/>
                            <w:left w:val="none" w:sz="0" w:space="0" w:color="auto"/>
                            <w:bottom w:val="none" w:sz="0" w:space="0" w:color="auto"/>
                            <w:right w:val="none" w:sz="0" w:space="0" w:color="auto"/>
                          </w:divBdr>
                        </w:div>
                        <w:div w:id="905921227">
                          <w:marLeft w:val="0"/>
                          <w:marRight w:val="0"/>
                          <w:marTop w:val="0"/>
                          <w:marBottom w:val="0"/>
                          <w:divBdr>
                            <w:top w:val="none" w:sz="0" w:space="0" w:color="auto"/>
                            <w:left w:val="none" w:sz="0" w:space="0" w:color="auto"/>
                            <w:bottom w:val="none" w:sz="0" w:space="0" w:color="auto"/>
                            <w:right w:val="none" w:sz="0" w:space="0" w:color="auto"/>
                          </w:divBdr>
                        </w:div>
                        <w:div w:id="66923951">
                          <w:marLeft w:val="0"/>
                          <w:marRight w:val="0"/>
                          <w:marTop w:val="0"/>
                          <w:marBottom w:val="0"/>
                          <w:divBdr>
                            <w:top w:val="none" w:sz="0" w:space="0" w:color="auto"/>
                            <w:left w:val="none" w:sz="0" w:space="0" w:color="auto"/>
                            <w:bottom w:val="none" w:sz="0" w:space="0" w:color="auto"/>
                            <w:right w:val="none" w:sz="0" w:space="0" w:color="auto"/>
                          </w:divBdr>
                        </w:div>
                        <w:div w:id="396906147">
                          <w:marLeft w:val="0"/>
                          <w:marRight w:val="0"/>
                          <w:marTop w:val="0"/>
                          <w:marBottom w:val="0"/>
                          <w:divBdr>
                            <w:top w:val="none" w:sz="0" w:space="0" w:color="auto"/>
                            <w:left w:val="none" w:sz="0" w:space="0" w:color="auto"/>
                            <w:bottom w:val="none" w:sz="0" w:space="0" w:color="auto"/>
                            <w:right w:val="none" w:sz="0" w:space="0" w:color="auto"/>
                          </w:divBdr>
                        </w:div>
                        <w:div w:id="1678581834">
                          <w:marLeft w:val="0"/>
                          <w:marRight w:val="0"/>
                          <w:marTop w:val="0"/>
                          <w:marBottom w:val="0"/>
                          <w:divBdr>
                            <w:top w:val="none" w:sz="0" w:space="0" w:color="auto"/>
                            <w:left w:val="none" w:sz="0" w:space="0" w:color="auto"/>
                            <w:bottom w:val="none" w:sz="0" w:space="0" w:color="auto"/>
                            <w:right w:val="none" w:sz="0" w:space="0" w:color="auto"/>
                          </w:divBdr>
                        </w:div>
                        <w:div w:id="1278829794">
                          <w:marLeft w:val="0"/>
                          <w:marRight w:val="0"/>
                          <w:marTop w:val="0"/>
                          <w:marBottom w:val="0"/>
                          <w:divBdr>
                            <w:top w:val="none" w:sz="0" w:space="0" w:color="auto"/>
                            <w:left w:val="none" w:sz="0" w:space="0" w:color="auto"/>
                            <w:bottom w:val="none" w:sz="0" w:space="0" w:color="auto"/>
                            <w:right w:val="none" w:sz="0" w:space="0" w:color="auto"/>
                          </w:divBdr>
                        </w:div>
                        <w:div w:id="1576013405">
                          <w:marLeft w:val="0"/>
                          <w:marRight w:val="0"/>
                          <w:marTop w:val="0"/>
                          <w:marBottom w:val="0"/>
                          <w:divBdr>
                            <w:top w:val="none" w:sz="0" w:space="0" w:color="auto"/>
                            <w:left w:val="none" w:sz="0" w:space="0" w:color="auto"/>
                            <w:bottom w:val="none" w:sz="0" w:space="0" w:color="auto"/>
                            <w:right w:val="none" w:sz="0" w:space="0" w:color="auto"/>
                          </w:divBdr>
                        </w:div>
                        <w:div w:id="203913496">
                          <w:marLeft w:val="0"/>
                          <w:marRight w:val="0"/>
                          <w:marTop w:val="0"/>
                          <w:marBottom w:val="0"/>
                          <w:divBdr>
                            <w:top w:val="none" w:sz="0" w:space="0" w:color="auto"/>
                            <w:left w:val="none" w:sz="0" w:space="0" w:color="auto"/>
                            <w:bottom w:val="none" w:sz="0" w:space="0" w:color="auto"/>
                            <w:right w:val="none" w:sz="0" w:space="0" w:color="auto"/>
                          </w:divBdr>
                        </w:div>
                        <w:div w:id="924656937">
                          <w:marLeft w:val="0"/>
                          <w:marRight w:val="0"/>
                          <w:marTop w:val="0"/>
                          <w:marBottom w:val="0"/>
                          <w:divBdr>
                            <w:top w:val="none" w:sz="0" w:space="0" w:color="auto"/>
                            <w:left w:val="none" w:sz="0" w:space="0" w:color="auto"/>
                            <w:bottom w:val="none" w:sz="0" w:space="0" w:color="auto"/>
                            <w:right w:val="none" w:sz="0" w:space="0" w:color="auto"/>
                          </w:divBdr>
                        </w:div>
                        <w:div w:id="533536833">
                          <w:marLeft w:val="0"/>
                          <w:marRight w:val="0"/>
                          <w:marTop w:val="0"/>
                          <w:marBottom w:val="0"/>
                          <w:divBdr>
                            <w:top w:val="none" w:sz="0" w:space="0" w:color="auto"/>
                            <w:left w:val="none" w:sz="0" w:space="0" w:color="auto"/>
                            <w:bottom w:val="none" w:sz="0" w:space="0" w:color="auto"/>
                            <w:right w:val="none" w:sz="0" w:space="0" w:color="auto"/>
                          </w:divBdr>
                        </w:div>
                        <w:div w:id="1987976753">
                          <w:marLeft w:val="0"/>
                          <w:marRight w:val="0"/>
                          <w:marTop w:val="0"/>
                          <w:marBottom w:val="0"/>
                          <w:divBdr>
                            <w:top w:val="none" w:sz="0" w:space="0" w:color="auto"/>
                            <w:left w:val="none" w:sz="0" w:space="0" w:color="auto"/>
                            <w:bottom w:val="none" w:sz="0" w:space="0" w:color="auto"/>
                            <w:right w:val="none" w:sz="0" w:space="0" w:color="auto"/>
                          </w:divBdr>
                        </w:div>
                        <w:div w:id="1078988751">
                          <w:marLeft w:val="0"/>
                          <w:marRight w:val="0"/>
                          <w:marTop w:val="0"/>
                          <w:marBottom w:val="0"/>
                          <w:divBdr>
                            <w:top w:val="none" w:sz="0" w:space="0" w:color="auto"/>
                            <w:left w:val="none" w:sz="0" w:space="0" w:color="auto"/>
                            <w:bottom w:val="none" w:sz="0" w:space="0" w:color="auto"/>
                            <w:right w:val="none" w:sz="0" w:space="0" w:color="auto"/>
                          </w:divBdr>
                        </w:div>
                        <w:div w:id="39596520">
                          <w:marLeft w:val="0"/>
                          <w:marRight w:val="0"/>
                          <w:marTop w:val="0"/>
                          <w:marBottom w:val="0"/>
                          <w:divBdr>
                            <w:top w:val="none" w:sz="0" w:space="0" w:color="auto"/>
                            <w:left w:val="none" w:sz="0" w:space="0" w:color="auto"/>
                            <w:bottom w:val="none" w:sz="0" w:space="0" w:color="auto"/>
                            <w:right w:val="none" w:sz="0" w:space="0" w:color="auto"/>
                          </w:divBdr>
                        </w:div>
                        <w:div w:id="384840129">
                          <w:marLeft w:val="0"/>
                          <w:marRight w:val="0"/>
                          <w:marTop w:val="0"/>
                          <w:marBottom w:val="0"/>
                          <w:divBdr>
                            <w:top w:val="none" w:sz="0" w:space="0" w:color="auto"/>
                            <w:left w:val="none" w:sz="0" w:space="0" w:color="auto"/>
                            <w:bottom w:val="none" w:sz="0" w:space="0" w:color="auto"/>
                            <w:right w:val="none" w:sz="0" w:space="0" w:color="auto"/>
                          </w:divBdr>
                        </w:div>
                        <w:div w:id="1232548072">
                          <w:marLeft w:val="0"/>
                          <w:marRight w:val="0"/>
                          <w:marTop w:val="0"/>
                          <w:marBottom w:val="0"/>
                          <w:divBdr>
                            <w:top w:val="none" w:sz="0" w:space="0" w:color="auto"/>
                            <w:left w:val="none" w:sz="0" w:space="0" w:color="auto"/>
                            <w:bottom w:val="none" w:sz="0" w:space="0" w:color="auto"/>
                            <w:right w:val="none" w:sz="0" w:space="0" w:color="auto"/>
                          </w:divBdr>
                        </w:div>
                        <w:div w:id="1045523510">
                          <w:marLeft w:val="0"/>
                          <w:marRight w:val="0"/>
                          <w:marTop w:val="0"/>
                          <w:marBottom w:val="0"/>
                          <w:divBdr>
                            <w:top w:val="none" w:sz="0" w:space="0" w:color="auto"/>
                            <w:left w:val="none" w:sz="0" w:space="0" w:color="auto"/>
                            <w:bottom w:val="none" w:sz="0" w:space="0" w:color="auto"/>
                            <w:right w:val="none" w:sz="0" w:space="0" w:color="auto"/>
                          </w:divBdr>
                        </w:div>
                        <w:div w:id="1943996592">
                          <w:marLeft w:val="0"/>
                          <w:marRight w:val="0"/>
                          <w:marTop w:val="0"/>
                          <w:marBottom w:val="0"/>
                          <w:divBdr>
                            <w:top w:val="none" w:sz="0" w:space="0" w:color="auto"/>
                            <w:left w:val="none" w:sz="0" w:space="0" w:color="auto"/>
                            <w:bottom w:val="none" w:sz="0" w:space="0" w:color="auto"/>
                            <w:right w:val="none" w:sz="0" w:space="0" w:color="auto"/>
                          </w:divBdr>
                        </w:div>
                        <w:div w:id="1358314368">
                          <w:marLeft w:val="0"/>
                          <w:marRight w:val="0"/>
                          <w:marTop w:val="0"/>
                          <w:marBottom w:val="0"/>
                          <w:divBdr>
                            <w:top w:val="none" w:sz="0" w:space="0" w:color="auto"/>
                            <w:left w:val="none" w:sz="0" w:space="0" w:color="auto"/>
                            <w:bottom w:val="none" w:sz="0" w:space="0" w:color="auto"/>
                            <w:right w:val="none" w:sz="0" w:space="0" w:color="auto"/>
                          </w:divBdr>
                        </w:div>
                        <w:div w:id="809130424">
                          <w:marLeft w:val="0"/>
                          <w:marRight w:val="0"/>
                          <w:marTop w:val="0"/>
                          <w:marBottom w:val="0"/>
                          <w:divBdr>
                            <w:top w:val="none" w:sz="0" w:space="0" w:color="auto"/>
                            <w:left w:val="none" w:sz="0" w:space="0" w:color="auto"/>
                            <w:bottom w:val="none" w:sz="0" w:space="0" w:color="auto"/>
                            <w:right w:val="none" w:sz="0" w:space="0" w:color="auto"/>
                          </w:divBdr>
                        </w:div>
                        <w:div w:id="130446482">
                          <w:marLeft w:val="0"/>
                          <w:marRight w:val="0"/>
                          <w:marTop w:val="0"/>
                          <w:marBottom w:val="0"/>
                          <w:divBdr>
                            <w:top w:val="none" w:sz="0" w:space="0" w:color="auto"/>
                            <w:left w:val="none" w:sz="0" w:space="0" w:color="auto"/>
                            <w:bottom w:val="none" w:sz="0" w:space="0" w:color="auto"/>
                            <w:right w:val="none" w:sz="0" w:space="0" w:color="auto"/>
                          </w:divBdr>
                        </w:div>
                        <w:div w:id="1045788761">
                          <w:marLeft w:val="0"/>
                          <w:marRight w:val="0"/>
                          <w:marTop w:val="0"/>
                          <w:marBottom w:val="0"/>
                          <w:divBdr>
                            <w:top w:val="none" w:sz="0" w:space="0" w:color="auto"/>
                            <w:left w:val="none" w:sz="0" w:space="0" w:color="auto"/>
                            <w:bottom w:val="none" w:sz="0" w:space="0" w:color="auto"/>
                            <w:right w:val="none" w:sz="0" w:space="0" w:color="auto"/>
                          </w:divBdr>
                        </w:div>
                        <w:div w:id="169564448">
                          <w:marLeft w:val="0"/>
                          <w:marRight w:val="0"/>
                          <w:marTop w:val="0"/>
                          <w:marBottom w:val="0"/>
                          <w:divBdr>
                            <w:top w:val="none" w:sz="0" w:space="0" w:color="auto"/>
                            <w:left w:val="none" w:sz="0" w:space="0" w:color="auto"/>
                            <w:bottom w:val="none" w:sz="0" w:space="0" w:color="auto"/>
                            <w:right w:val="none" w:sz="0" w:space="0" w:color="auto"/>
                          </w:divBdr>
                        </w:div>
                        <w:div w:id="967010755">
                          <w:marLeft w:val="0"/>
                          <w:marRight w:val="0"/>
                          <w:marTop w:val="0"/>
                          <w:marBottom w:val="0"/>
                          <w:divBdr>
                            <w:top w:val="none" w:sz="0" w:space="0" w:color="auto"/>
                            <w:left w:val="none" w:sz="0" w:space="0" w:color="auto"/>
                            <w:bottom w:val="none" w:sz="0" w:space="0" w:color="auto"/>
                            <w:right w:val="none" w:sz="0" w:space="0" w:color="auto"/>
                          </w:divBdr>
                        </w:div>
                        <w:div w:id="334695494">
                          <w:marLeft w:val="0"/>
                          <w:marRight w:val="0"/>
                          <w:marTop w:val="0"/>
                          <w:marBottom w:val="0"/>
                          <w:divBdr>
                            <w:top w:val="none" w:sz="0" w:space="0" w:color="auto"/>
                            <w:left w:val="none" w:sz="0" w:space="0" w:color="auto"/>
                            <w:bottom w:val="none" w:sz="0" w:space="0" w:color="auto"/>
                            <w:right w:val="none" w:sz="0" w:space="0" w:color="auto"/>
                          </w:divBdr>
                        </w:div>
                        <w:div w:id="2006319558">
                          <w:marLeft w:val="0"/>
                          <w:marRight w:val="0"/>
                          <w:marTop w:val="0"/>
                          <w:marBottom w:val="0"/>
                          <w:divBdr>
                            <w:top w:val="none" w:sz="0" w:space="0" w:color="auto"/>
                            <w:left w:val="none" w:sz="0" w:space="0" w:color="auto"/>
                            <w:bottom w:val="none" w:sz="0" w:space="0" w:color="auto"/>
                            <w:right w:val="none" w:sz="0" w:space="0" w:color="auto"/>
                          </w:divBdr>
                        </w:div>
                        <w:div w:id="511382000">
                          <w:marLeft w:val="0"/>
                          <w:marRight w:val="0"/>
                          <w:marTop w:val="0"/>
                          <w:marBottom w:val="0"/>
                          <w:divBdr>
                            <w:top w:val="none" w:sz="0" w:space="0" w:color="auto"/>
                            <w:left w:val="none" w:sz="0" w:space="0" w:color="auto"/>
                            <w:bottom w:val="none" w:sz="0" w:space="0" w:color="auto"/>
                            <w:right w:val="none" w:sz="0" w:space="0" w:color="auto"/>
                          </w:divBdr>
                        </w:div>
                        <w:div w:id="755590050">
                          <w:marLeft w:val="0"/>
                          <w:marRight w:val="0"/>
                          <w:marTop w:val="0"/>
                          <w:marBottom w:val="0"/>
                          <w:divBdr>
                            <w:top w:val="none" w:sz="0" w:space="0" w:color="auto"/>
                            <w:left w:val="none" w:sz="0" w:space="0" w:color="auto"/>
                            <w:bottom w:val="none" w:sz="0" w:space="0" w:color="auto"/>
                            <w:right w:val="none" w:sz="0" w:space="0" w:color="auto"/>
                          </w:divBdr>
                        </w:div>
                        <w:div w:id="173102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887108">
          <w:marLeft w:val="0"/>
          <w:marRight w:val="0"/>
          <w:marTop w:val="0"/>
          <w:marBottom w:val="0"/>
          <w:divBdr>
            <w:top w:val="none" w:sz="0" w:space="0" w:color="auto"/>
            <w:left w:val="none" w:sz="0" w:space="0" w:color="auto"/>
            <w:bottom w:val="none" w:sz="0" w:space="0" w:color="auto"/>
            <w:right w:val="none" w:sz="0" w:space="0" w:color="auto"/>
          </w:divBdr>
          <w:divsChild>
            <w:div w:id="1267730670">
              <w:marLeft w:val="0"/>
              <w:marRight w:val="0"/>
              <w:marTop w:val="0"/>
              <w:marBottom w:val="0"/>
              <w:divBdr>
                <w:top w:val="none" w:sz="0" w:space="0" w:color="auto"/>
                <w:left w:val="none" w:sz="0" w:space="0" w:color="auto"/>
                <w:bottom w:val="none" w:sz="0" w:space="0" w:color="auto"/>
                <w:right w:val="none" w:sz="0" w:space="0" w:color="auto"/>
              </w:divBdr>
              <w:divsChild>
                <w:div w:id="868104882">
                  <w:marLeft w:val="0"/>
                  <w:marRight w:val="75"/>
                  <w:marTop w:val="0"/>
                  <w:marBottom w:val="0"/>
                  <w:divBdr>
                    <w:top w:val="single" w:sz="6" w:space="9" w:color="D8D8D8"/>
                    <w:left w:val="none" w:sz="0" w:space="0" w:color="auto"/>
                    <w:bottom w:val="none" w:sz="0" w:space="0" w:color="auto"/>
                    <w:right w:val="none" w:sz="0" w:space="0" w:color="auto"/>
                  </w:divBdr>
                  <w:divsChild>
                    <w:div w:id="41247389">
                      <w:marLeft w:val="0"/>
                      <w:marRight w:val="0"/>
                      <w:marTop w:val="0"/>
                      <w:marBottom w:val="0"/>
                      <w:divBdr>
                        <w:top w:val="none" w:sz="0" w:space="0" w:color="auto"/>
                        <w:left w:val="none" w:sz="0" w:space="0" w:color="auto"/>
                        <w:bottom w:val="none" w:sz="0" w:space="0" w:color="auto"/>
                        <w:right w:val="none" w:sz="0" w:space="0" w:color="auto"/>
                      </w:divBdr>
                      <w:divsChild>
                        <w:div w:id="1535657798">
                          <w:marLeft w:val="0"/>
                          <w:marRight w:val="0"/>
                          <w:marTop w:val="0"/>
                          <w:marBottom w:val="0"/>
                          <w:divBdr>
                            <w:top w:val="none" w:sz="0" w:space="0" w:color="auto"/>
                            <w:left w:val="none" w:sz="0" w:space="0" w:color="auto"/>
                            <w:bottom w:val="none" w:sz="0" w:space="0" w:color="auto"/>
                            <w:right w:val="none" w:sz="0" w:space="0" w:color="auto"/>
                          </w:divBdr>
                          <w:divsChild>
                            <w:div w:id="186883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38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new.israelpalestinemissionnetwork.org/index.php?option=com_content&amp;view=article&amp;id=274"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1637</TotalTime>
  <Pages>26</Pages>
  <Words>9914</Words>
  <Characters>56511</Characters>
  <Application>Microsoft Office Word</Application>
  <DocSecurity>0</DocSecurity>
  <Lines>470</Lines>
  <Paragraphs>132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Magistrelli</dc:creator>
  <cp:keywords/>
  <dc:description/>
  <cp:lastModifiedBy>Paolo Magistrelli</cp:lastModifiedBy>
  <cp:revision>181</cp:revision>
  <dcterms:created xsi:type="dcterms:W3CDTF">2017-11-18T09:50:00Z</dcterms:created>
  <dcterms:modified xsi:type="dcterms:W3CDTF">2017-11-27T15:59:00Z</dcterms:modified>
</cp:coreProperties>
</file>